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</w:p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9458D1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«ВОЛГОГРАДСКИЙ СОЦИАЛЬНО-ПЕДАГОГИЧЕСКИЙ КОЛЛЕДЖ»</w:t>
      </w: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617C28" w:rsidRPr="00F561DC" w:rsidTr="00617C28">
        <w:tc>
          <w:tcPr>
            <w:tcW w:w="3115" w:type="dxa"/>
          </w:tcPr>
          <w:p w:rsidR="00617C28" w:rsidRPr="00F561DC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617C28" w:rsidRPr="00F561DC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617C28" w:rsidRPr="00F561DC" w:rsidRDefault="00617C28" w:rsidP="0061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17C28" w:rsidRPr="00F561DC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Директор ГАПОУ «ВСПК»</w:t>
            </w:r>
          </w:p>
          <w:p w:rsidR="00617C28" w:rsidRPr="00F561DC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______________ А.С. Калинин</w:t>
            </w:r>
          </w:p>
          <w:p w:rsidR="00617C28" w:rsidRPr="00F561DC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«_____» _________ 2022 г.</w:t>
            </w:r>
          </w:p>
        </w:tc>
      </w:tr>
    </w:tbl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F561DC">
        <w:rPr>
          <w:rFonts w:ascii="Times New Roman" w:hAnsi="Times New Roman" w:cs="Times New Roman"/>
          <w:sz w:val="36"/>
          <w:szCs w:val="36"/>
        </w:rPr>
        <w:t>Дополнительная общеобразовательная программа</w:t>
      </w:r>
    </w:p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F561DC">
        <w:rPr>
          <w:rFonts w:ascii="Times New Roman" w:hAnsi="Times New Roman" w:cs="Times New Roman"/>
          <w:sz w:val="36"/>
          <w:szCs w:val="36"/>
        </w:rPr>
        <w:t>«</w:t>
      </w:r>
      <w:r w:rsidR="007562DC" w:rsidRPr="00F561DC">
        <w:rPr>
          <w:rFonts w:ascii="Times New Roman" w:hAnsi="Times New Roman" w:cs="Times New Roman"/>
          <w:sz w:val="36"/>
          <w:szCs w:val="36"/>
        </w:rPr>
        <w:t>Разработка VR-/AR-приложений</w:t>
      </w:r>
      <w:r w:rsidRPr="00F561DC">
        <w:rPr>
          <w:rFonts w:ascii="Times New Roman" w:hAnsi="Times New Roman" w:cs="Times New Roman"/>
          <w:sz w:val="36"/>
          <w:szCs w:val="36"/>
        </w:rPr>
        <w:t>»</w:t>
      </w:r>
    </w:p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4758"/>
      </w:tblGrid>
      <w:tr w:rsidR="00617C28" w:rsidRPr="00F561DC" w:rsidTr="00AE7A01">
        <w:trPr>
          <w:trHeight w:val="1272"/>
        </w:trPr>
        <w:tc>
          <w:tcPr>
            <w:tcW w:w="4475" w:type="dxa"/>
          </w:tcPr>
          <w:p w:rsidR="00617C28" w:rsidRPr="00F561DC" w:rsidRDefault="00617C28" w:rsidP="0061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617C28" w:rsidRPr="00F561DC" w:rsidRDefault="00617C28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Возраст обучающихся: </w:t>
            </w:r>
            <w:r w:rsidR="004E615F" w:rsidRPr="00F561DC">
              <w:rPr>
                <w:rFonts w:ascii="Times New Roman" w:hAnsi="Times New Roman" w:cs="Times New Roman"/>
                <w:sz w:val="28"/>
                <w:szCs w:val="28"/>
              </w:rPr>
              <w:t>13 – 17 лет</w:t>
            </w:r>
          </w:p>
          <w:p w:rsidR="00617C28" w:rsidRPr="00F561DC" w:rsidRDefault="00617C28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Срок реализации:</w:t>
            </w:r>
            <w:r w:rsidR="004E615F"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 1 год</w:t>
            </w:r>
          </w:p>
          <w:p w:rsidR="00617C28" w:rsidRPr="00F561DC" w:rsidRDefault="00617C28" w:rsidP="00AE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  <w:r w:rsidR="00AE7A01" w:rsidRPr="00AE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15F" w:rsidRPr="00F561DC">
              <w:rPr>
                <w:rFonts w:ascii="Times New Roman" w:hAnsi="Times New Roman" w:cs="Times New Roman"/>
                <w:sz w:val="28"/>
                <w:szCs w:val="28"/>
              </w:rPr>
              <w:t>Болдырев Е.Ю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615F" w:rsidRPr="00F561D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F561DC"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615F"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информатики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 ГАПОУ</w:t>
            </w:r>
            <w:proofErr w:type="gramEnd"/>
            <w:r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 «ВСПК»</w:t>
            </w:r>
          </w:p>
        </w:tc>
      </w:tr>
    </w:tbl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7A01" w:rsidRPr="00F561DC" w:rsidRDefault="00AE7A01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г. Волгоград</w:t>
      </w:r>
    </w:p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2022 год</w:t>
      </w:r>
    </w:p>
    <w:p w:rsidR="00617C28" w:rsidRPr="00F561DC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CE0E4E" w:rsidRPr="00F561DC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5CD9" w:rsidRPr="00F561DC" w:rsidRDefault="008C36B3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561DC">
        <w:rPr>
          <w:rFonts w:ascii="Times New Roman" w:hAnsi="Times New Roman" w:cs="Times New Roman"/>
          <w:sz w:val="28"/>
          <w:szCs w:val="28"/>
        </w:rPr>
        <w:fldChar w:fldCharType="begin"/>
      </w:r>
      <w:r w:rsidRPr="00F561DC">
        <w:rPr>
          <w:rFonts w:ascii="Times New Roman" w:hAnsi="Times New Roman" w:cs="Times New Roman"/>
          <w:sz w:val="28"/>
          <w:szCs w:val="28"/>
        </w:rPr>
        <w:instrText xml:space="preserve"> TOC \o "1-3" \t "Стиль 1;1" </w:instrText>
      </w:r>
      <w:r w:rsidRPr="00F561DC">
        <w:rPr>
          <w:rFonts w:ascii="Times New Roman" w:hAnsi="Times New Roman" w:cs="Times New Roman"/>
          <w:sz w:val="28"/>
          <w:szCs w:val="28"/>
        </w:rPr>
        <w:fldChar w:fldCharType="separate"/>
      </w:r>
      <w:r w:rsidR="005E5CD9" w:rsidRPr="00F561DC">
        <w:rPr>
          <w:rFonts w:ascii="Times New Roman" w:hAnsi="Times New Roman" w:cs="Times New Roman"/>
          <w:noProof/>
          <w:sz w:val="28"/>
          <w:szCs w:val="28"/>
        </w:rPr>
        <w:t>1. Пояснительная записка</w:t>
      </w:r>
      <w:r w:rsidR="005E5CD9" w:rsidRPr="00F561DC">
        <w:rPr>
          <w:rFonts w:ascii="Times New Roman" w:hAnsi="Times New Roman" w:cs="Times New Roman"/>
          <w:noProof/>
          <w:sz w:val="28"/>
          <w:szCs w:val="28"/>
        </w:rPr>
        <w:tab/>
      </w:r>
      <w:r w:rsidR="005E5CD9" w:rsidRPr="00F561D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5E5CD9" w:rsidRPr="00F561DC">
        <w:rPr>
          <w:rFonts w:ascii="Times New Roman" w:hAnsi="Times New Roman" w:cs="Times New Roman"/>
          <w:noProof/>
          <w:sz w:val="28"/>
          <w:szCs w:val="28"/>
        </w:rPr>
        <w:instrText xml:space="preserve"> PAGEREF _Toc106743819 \h </w:instrText>
      </w:r>
      <w:r w:rsidR="005E5CD9" w:rsidRPr="00F561DC">
        <w:rPr>
          <w:rFonts w:ascii="Times New Roman" w:hAnsi="Times New Roman" w:cs="Times New Roman"/>
          <w:noProof/>
          <w:sz w:val="28"/>
          <w:szCs w:val="28"/>
        </w:rPr>
      </w:r>
      <w:r w:rsidR="005E5CD9" w:rsidRPr="00F561D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E93486">
        <w:rPr>
          <w:rFonts w:ascii="Times New Roman" w:hAnsi="Times New Roman" w:cs="Times New Roman"/>
          <w:noProof/>
          <w:sz w:val="28"/>
          <w:szCs w:val="28"/>
        </w:rPr>
        <w:t>3</w:t>
      </w:r>
      <w:r w:rsidR="005E5CD9" w:rsidRPr="00F561D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F561DC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561DC">
        <w:rPr>
          <w:rFonts w:ascii="Times New Roman" w:hAnsi="Times New Roman" w:cs="Times New Roman"/>
          <w:noProof/>
          <w:sz w:val="28"/>
          <w:szCs w:val="28"/>
        </w:rPr>
        <w:t>2. Учебный план</w:t>
      </w:r>
      <w:r w:rsidRPr="00F561DC">
        <w:rPr>
          <w:rFonts w:ascii="Times New Roman" w:hAnsi="Times New Roman" w:cs="Times New Roman"/>
          <w:noProof/>
          <w:sz w:val="28"/>
          <w:szCs w:val="28"/>
        </w:rPr>
        <w:tab/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561DC">
        <w:rPr>
          <w:rFonts w:ascii="Times New Roman" w:hAnsi="Times New Roman" w:cs="Times New Roman"/>
          <w:noProof/>
          <w:sz w:val="28"/>
          <w:szCs w:val="28"/>
        </w:rPr>
        <w:instrText xml:space="preserve"> PAGEREF _Toc106743820 \h </w:instrText>
      </w:r>
      <w:r w:rsidRPr="00F561DC">
        <w:rPr>
          <w:rFonts w:ascii="Times New Roman" w:hAnsi="Times New Roman" w:cs="Times New Roman"/>
          <w:noProof/>
          <w:sz w:val="28"/>
          <w:szCs w:val="28"/>
        </w:rPr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E93486">
        <w:rPr>
          <w:rFonts w:ascii="Times New Roman" w:hAnsi="Times New Roman" w:cs="Times New Roman"/>
          <w:noProof/>
          <w:sz w:val="28"/>
          <w:szCs w:val="28"/>
        </w:rPr>
        <w:t>5</w:t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F561DC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561DC">
        <w:rPr>
          <w:rFonts w:ascii="Times New Roman" w:hAnsi="Times New Roman" w:cs="Times New Roman"/>
          <w:noProof/>
          <w:sz w:val="28"/>
          <w:szCs w:val="28"/>
        </w:rPr>
        <w:t>3. Учебно-тематическое планирование</w:t>
      </w:r>
      <w:r w:rsidRPr="00F561DC">
        <w:rPr>
          <w:rFonts w:ascii="Times New Roman" w:hAnsi="Times New Roman" w:cs="Times New Roman"/>
          <w:noProof/>
          <w:sz w:val="28"/>
          <w:szCs w:val="28"/>
        </w:rPr>
        <w:tab/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561DC">
        <w:rPr>
          <w:rFonts w:ascii="Times New Roman" w:hAnsi="Times New Roman" w:cs="Times New Roman"/>
          <w:noProof/>
          <w:sz w:val="28"/>
          <w:szCs w:val="28"/>
        </w:rPr>
        <w:instrText xml:space="preserve"> PAGEREF _Toc106743821 \h </w:instrText>
      </w:r>
      <w:r w:rsidRPr="00F561DC">
        <w:rPr>
          <w:rFonts w:ascii="Times New Roman" w:hAnsi="Times New Roman" w:cs="Times New Roman"/>
          <w:noProof/>
          <w:sz w:val="28"/>
          <w:szCs w:val="28"/>
        </w:rPr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E93486">
        <w:rPr>
          <w:rFonts w:ascii="Times New Roman" w:hAnsi="Times New Roman" w:cs="Times New Roman"/>
          <w:noProof/>
          <w:sz w:val="28"/>
          <w:szCs w:val="28"/>
        </w:rPr>
        <w:t>6</w:t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F561DC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561DC">
        <w:rPr>
          <w:rFonts w:ascii="Times New Roman" w:hAnsi="Times New Roman" w:cs="Times New Roman"/>
          <w:noProof/>
          <w:sz w:val="28"/>
          <w:szCs w:val="28"/>
        </w:rPr>
        <w:t>4. Содержание изучаемого материала</w:t>
      </w:r>
      <w:r w:rsidRPr="00F561DC">
        <w:rPr>
          <w:rFonts w:ascii="Times New Roman" w:hAnsi="Times New Roman" w:cs="Times New Roman"/>
          <w:noProof/>
          <w:sz w:val="28"/>
          <w:szCs w:val="28"/>
        </w:rPr>
        <w:tab/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561DC">
        <w:rPr>
          <w:rFonts w:ascii="Times New Roman" w:hAnsi="Times New Roman" w:cs="Times New Roman"/>
          <w:noProof/>
          <w:sz w:val="28"/>
          <w:szCs w:val="28"/>
        </w:rPr>
        <w:instrText xml:space="preserve"> PAGEREF _Toc106743822 \h </w:instrText>
      </w:r>
      <w:r w:rsidRPr="00F561DC">
        <w:rPr>
          <w:rFonts w:ascii="Times New Roman" w:hAnsi="Times New Roman" w:cs="Times New Roman"/>
          <w:noProof/>
          <w:sz w:val="28"/>
          <w:szCs w:val="28"/>
        </w:rPr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E93486">
        <w:rPr>
          <w:rFonts w:ascii="Times New Roman" w:hAnsi="Times New Roman" w:cs="Times New Roman"/>
          <w:noProof/>
          <w:sz w:val="28"/>
          <w:szCs w:val="28"/>
        </w:rPr>
        <w:t>8</w:t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F561DC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561DC">
        <w:rPr>
          <w:rFonts w:ascii="Times New Roman" w:hAnsi="Times New Roman" w:cs="Times New Roman"/>
          <w:noProof/>
          <w:sz w:val="28"/>
          <w:szCs w:val="28"/>
        </w:rPr>
        <w:t>5. Организационно-педагогические условия реализации программы</w:t>
      </w:r>
      <w:r w:rsidRPr="00F561DC">
        <w:rPr>
          <w:rFonts w:ascii="Times New Roman" w:hAnsi="Times New Roman" w:cs="Times New Roman"/>
          <w:noProof/>
          <w:sz w:val="28"/>
          <w:szCs w:val="28"/>
        </w:rPr>
        <w:tab/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561DC">
        <w:rPr>
          <w:rFonts w:ascii="Times New Roman" w:hAnsi="Times New Roman" w:cs="Times New Roman"/>
          <w:noProof/>
          <w:sz w:val="28"/>
          <w:szCs w:val="28"/>
        </w:rPr>
        <w:instrText xml:space="preserve"> PAGEREF _Toc106743823 \h </w:instrText>
      </w:r>
      <w:r w:rsidRPr="00F561DC">
        <w:rPr>
          <w:rFonts w:ascii="Times New Roman" w:hAnsi="Times New Roman" w:cs="Times New Roman"/>
          <w:noProof/>
          <w:sz w:val="28"/>
          <w:szCs w:val="28"/>
        </w:rPr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E93486">
        <w:rPr>
          <w:rFonts w:ascii="Times New Roman" w:hAnsi="Times New Roman" w:cs="Times New Roman"/>
          <w:noProof/>
          <w:sz w:val="28"/>
          <w:szCs w:val="28"/>
        </w:rPr>
        <w:t>13</w:t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F561DC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561DC">
        <w:rPr>
          <w:rFonts w:ascii="Times New Roman" w:hAnsi="Times New Roman" w:cs="Times New Roman"/>
          <w:noProof/>
          <w:sz w:val="28"/>
          <w:szCs w:val="28"/>
        </w:rPr>
        <w:t>6. Средства обучения</w:t>
      </w:r>
      <w:r w:rsidRPr="00F561DC">
        <w:rPr>
          <w:rFonts w:ascii="Times New Roman" w:hAnsi="Times New Roman" w:cs="Times New Roman"/>
          <w:noProof/>
          <w:sz w:val="28"/>
          <w:szCs w:val="28"/>
        </w:rPr>
        <w:tab/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561DC">
        <w:rPr>
          <w:rFonts w:ascii="Times New Roman" w:hAnsi="Times New Roman" w:cs="Times New Roman"/>
          <w:noProof/>
          <w:sz w:val="28"/>
          <w:szCs w:val="28"/>
        </w:rPr>
        <w:instrText xml:space="preserve"> PAGEREF _Toc106743824 \h </w:instrText>
      </w:r>
      <w:r w:rsidRPr="00F561DC">
        <w:rPr>
          <w:rFonts w:ascii="Times New Roman" w:hAnsi="Times New Roman" w:cs="Times New Roman"/>
          <w:noProof/>
          <w:sz w:val="28"/>
          <w:szCs w:val="28"/>
        </w:rPr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E93486">
        <w:rPr>
          <w:rFonts w:ascii="Times New Roman" w:hAnsi="Times New Roman" w:cs="Times New Roman"/>
          <w:noProof/>
          <w:sz w:val="28"/>
          <w:szCs w:val="28"/>
        </w:rPr>
        <w:t>14</w:t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F561DC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561DC">
        <w:rPr>
          <w:rFonts w:ascii="Times New Roman" w:hAnsi="Times New Roman" w:cs="Times New Roman"/>
          <w:noProof/>
          <w:sz w:val="28"/>
          <w:szCs w:val="28"/>
        </w:rPr>
        <w:t>7. Планируемые результаты освоения дополнительной общеобразовательной программы</w:t>
      </w:r>
      <w:r w:rsidRPr="00F561DC">
        <w:rPr>
          <w:rFonts w:ascii="Times New Roman" w:hAnsi="Times New Roman" w:cs="Times New Roman"/>
          <w:noProof/>
          <w:sz w:val="28"/>
          <w:szCs w:val="28"/>
        </w:rPr>
        <w:tab/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561DC">
        <w:rPr>
          <w:rFonts w:ascii="Times New Roman" w:hAnsi="Times New Roman" w:cs="Times New Roman"/>
          <w:noProof/>
          <w:sz w:val="28"/>
          <w:szCs w:val="28"/>
        </w:rPr>
        <w:instrText xml:space="preserve"> PAGEREF _Toc106743825 \h </w:instrText>
      </w:r>
      <w:r w:rsidRPr="00F561DC">
        <w:rPr>
          <w:rFonts w:ascii="Times New Roman" w:hAnsi="Times New Roman" w:cs="Times New Roman"/>
          <w:noProof/>
          <w:sz w:val="28"/>
          <w:szCs w:val="28"/>
        </w:rPr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E93486">
        <w:rPr>
          <w:rFonts w:ascii="Times New Roman" w:hAnsi="Times New Roman" w:cs="Times New Roman"/>
          <w:noProof/>
          <w:sz w:val="28"/>
          <w:szCs w:val="28"/>
        </w:rPr>
        <w:t>15</w:t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F561DC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561DC">
        <w:rPr>
          <w:rFonts w:ascii="Times New Roman" w:hAnsi="Times New Roman" w:cs="Times New Roman"/>
          <w:noProof/>
          <w:sz w:val="28"/>
          <w:szCs w:val="28"/>
        </w:rPr>
        <w:t>8. Список литературы и Интернет-ресурсов</w:t>
      </w:r>
      <w:r w:rsidRPr="00F561DC">
        <w:rPr>
          <w:rFonts w:ascii="Times New Roman" w:hAnsi="Times New Roman" w:cs="Times New Roman"/>
          <w:noProof/>
          <w:sz w:val="28"/>
          <w:szCs w:val="28"/>
        </w:rPr>
        <w:tab/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561DC">
        <w:rPr>
          <w:rFonts w:ascii="Times New Roman" w:hAnsi="Times New Roman" w:cs="Times New Roman"/>
          <w:noProof/>
          <w:sz w:val="28"/>
          <w:szCs w:val="28"/>
        </w:rPr>
        <w:instrText xml:space="preserve"> PAGEREF _Toc106743826 \h </w:instrText>
      </w:r>
      <w:r w:rsidRPr="00F561DC">
        <w:rPr>
          <w:rFonts w:ascii="Times New Roman" w:hAnsi="Times New Roman" w:cs="Times New Roman"/>
          <w:noProof/>
          <w:sz w:val="28"/>
          <w:szCs w:val="28"/>
        </w:rPr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E93486">
        <w:rPr>
          <w:rFonts w:ascii="Times New Roman" w:hAnsi="Times New Roman" w:cs="Times New Roman"/>
          <w:noProof/>
          <w:sz w:val="28"/>
          <w:szCs w:val="28"/>
        </w:rPr>
        <w:t>18</w:t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5CD9" w:rsidRPr="00F561DC" w:rsidRDefault="005E5CD9" w:rsidP="005E5CD9">
      <w:pPr>
        <w:pStyle w:val="13"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561DC">
        <w:rPr>
          <w:rFonts w:ascii="Times New Roman" w:hAnsi="Times New Roman" w:cs="Times New Roman"/>
          <w:noProof/>
          <w:sz w:val="28"/>
          <w:szCs w:val="28"/>
        </w:rPr>
        <w:t>Приложение 1. Календарно-тематическое планирование</w:t>
      </w:r>
      <w:r w:rsidRPr="00F561DC">
        <w:rPr>
          <w:rFonts w:ascii="Times New Roman" w:hAnsi="Times New Roman" w:cs="Times New Roman"/>
          <w:noProof/>
          <w:sz w:val="28"/>
          <w:szCs w:val="28"/>
        </w:rPr>
        <w:tab/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561DC">
        <w:rPr>
          <w:rFonts w:ascii="Times New Roman" w:hAnsi="Times New Roman" w:cs="Times New Roman"/>
          <w:noProof/>
          <w:sz w:val="28"/>
          <w:szCs w:val="28"/>
        </w:rPr>
        <w:instrText xml:space="preserve"> PAGEREF _Toc106743827 \h </w:instrText>
      </w:r>
      <w:r w:rsidRPr="00F561DC">
        <w:rPr>
          <w:rFonts w:ascii="Times New Roman" w:hAnsi="Times New Roman" w:cs="Times New Roman"/>
          <w:noProof/>
          <w:sz w:val="28"/>
          <w:szCs w:val="28"/>
        </w:rPr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E93486">
        <w:rPr>
          <w:rFonts w:ascii="Times New Roman" w:hAnsi="Times New Roman" w:cs="Times New Roman"/>
          <w:noProof/>
          <w:sz w:val="28"/>
          <w:szCs w:val="28"/>
        </w:rPr>
        <w:t>20</w:t>
      </w:r>
      <w:r w:rsidRPr="00F561DC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0E4E" w:rsidRPr="00F561DC" w:rsidRDefault="008C36B3" w:rsidP="005E5CD9">
      <w:pPr>
        <w:pStyle w:val="11"/>
        <w:spacing w:line="360" w:lineRule="auto"/>
      </w:pPr>
      <w:r w:rsidRPr="00F561DC">
        <w:fldChar w:fldCharType="end"/>
      </w:r>
    </w:p>
    <w:p w:rsidR="00CE0E4E" w:rsidRPr="00F561DC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E4E" w:rsidRPr="00F561DC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E4E" w:rsidRPr="00F561DC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E4E" w:rsidRPr="00F561DC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E4E" w:rsidRPr="00F561DC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E4E" w:rsidRPr="00F561DC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>
      <w:pPr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br w:type="page"/>
      </w:r>
    </w:p>
    <w:p w:rsidR="00617C28" w:rsidRPr="00F561DC" w:rsidRDefault="00617C28" w:rsidP="00CE0E4E">
      <w:pPr>
        <w:pStyle w:val="11"/>
      </w:pPr>
      <w:bookmarkStart w:id="0" w:name="_Toc106740515"/>
      <w:bookmarkStart w:id="1" w:name="_Toc106743819"/>
      <w:r w:rsidRPr="00F561DC">
        <w:lastRenderedPageBreak/>
        <w:t>1. Пояснительная записка</w:t>
      </w:r>
      <w:bookmarkEnd w:id="0"/>
      <w:bookmarkEnd w:id="1"/>
    </w:p>
    <w:p w:rsidR="00617C28" w:rsidRPr="00F561DC" w:rsidRDefault="00617C28" w:rsidP="00617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="0009621E" w:rsidRPr="00F561DC">
        <w:rPr>
          <w:rFonts w:ascii="Times New Roman" w:hAnsi="Times New Roman" w:cs="Times New Roman"/>
          <w:sz w:val="28"/>
          <w:szCs w:val="28"/>
        </w:rPr>
        <w:t>Разработка VR-/AR-приложений</w:t>
      </w:r>
      <w:r w:rsidRPr="00F561DC">
        <w:rPr>
          <w:rFonts w:ascii="Times New Roman" w:hAnsi="Times New Roman" w:cs="Times New Roman"/>
          <w:sz w:val="28"/>
          <w:szCs w:val="28"/>
        </w:rPr>
        <w:t>» разработана на основе:</w:t>
      </w:r>
    </w:p>
    <w:p w:rsidR="00617C28" w:rsidRPr="00F561DC" w:rsidRDefault="00617C28" w:rsidP="00D73DDF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</w:t>
      </w:r>
      <w:r w:rsidR="00CD6F1A">
        <w:rPr>
          <w:rFonts w:ascii="Times New Roman" w:hAnsi="Times New Roman" w:cs="Times New Roman"/>
          <w:sz w:val="28"/>
          <w:szCs w:val="28"/>
        </w:rPr>
        <w:t>№</w:t>
      </w:r>
      <w:r w:rsidRPr="00F561DC">
        <w:rPr>
          <w:rFonts w:ascii="Times New Roman" w:hAnsi="Times New Roman" w:cs="Times New Roman"/>
          <w:sz w:val="28"/>
          <w:szCs w:val="28"/>
        </w:rPr>
        <w:t>273-ФЗ «Об образовании в</w:t>
      </w:r>
      <w:r w:rsidR="00CE0E4E"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617C28" w:rsidRPr="00F561DC" w:rsidRDefault="00617C28" w:rsidP="00D73DDF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Концепции развития дополнительного образования детей (утверждена</w:t>
      </w:r>
      <w:r w:rsidR="00CE0E4E"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04.09. 2014 года </w:t>
      </w:r>
      <w:r w:rsidR="00CE0E4E" w:rsidRPr="00F561DC">
        <w:rPr>
          <w:rFonts w:ascii="Times New Roman" w:hAnsi="Times New Roman" w:cs="Times New Roman"/>
          <w:sz w:val="28"/>
          <w:szCs w:val="28"/>
        </w:rPr>
        <w:t>№</w:t>
      </w:r>
      <w:r w:rsidRPr="00F561DC">
        <w:rPr>
          <w:rFonts w:ascii="Times New Roman" w:hAnsi="Times New Roman" w:cs="Times New Roman"/>
          <w:sz w:val="28"/>
          <w:szCs w:val="28"/>
        </w:rPr>
        <w:t>1726-р);</w:t>
      </w:r>
    </w:p>
    <w:p w:rsidR="00617C28" w:rsidRPr="00F561DC" w:rsidRDefault="00617C28" w:rsidP="00D73DDF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29</w:t>
      </w:r>
      <w:r w:rsidR="00CE0E4E"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 xml:space="preserve">августа 2013 года </w:t>
      </w:r>
      <w:r w:rsidR="00CE0E4E" w:rsidRPr="00F561DC">
        <w:rPr>
          <w:rFonts w:ascii="Times New Roman" w:hAnsi="Times New Roman" w:cs="Times New Roman"/>
          <w:sz w:val="28"/>
          <w:szCs w:val="28"/>
        </w:rPr>
        <w:t>№</w:t>
      </w:r>
      <w:r w:rsidRPr="00F561DC">
        <w:rPr>
          <w:rFonts w:ascii="Times New Roman" w:hAnsi="Times New Roman" w:cs="Times New Roman"/>
          <w:sz w:val="28"/>
          <w:szCs w:val="28"/>
        </w:rPr>
        <w:t>1008 «Об утверждении Порядка организации и осуществления</w:t>
      </w:r>
      <w:r w:rsidR="00CE0E4E"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 программам»;</w:t>
      </w:r>
    </w:p>
    <w:p w:rsidR="00617C28" w:rsidRPr="00F561DC" w:rsidRDefault="00617C28" w:rsidP="00D73DDF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 к устройству, содержанию и</w:t>
      </w:r>
      <w:r w:rsidR="00CE0E4E"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организации режима работы образовательных организаций дополнительного</w:t>
      </w:r>
      <w:r w:rsidR="00CE0E4E"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образования детей (СанПиН 2.4.4.3172-14);</w:t>
      </w:r>
    </w:p>
    <w:p w:rsidR="00617C28" w:rsidRPr="00F561DC" w:rsidRDefault="00617C28" w:rsidP="00D73DDF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</w:t>
      </w:r>
      <w:r w:rsidR="00CE0E4E"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(</w:t>
      </w:r>
      <w:r w:rsidR="00CE0E4E" w:rsidRPr="00F561DC">
        <w:rPr>
          <w:rFonts w:ascii="Times New Roman" w:hAnsi="Times New Roman" w:cs="Times New Roman"/>
          <w:sz w:val="28"/>
          <w:szCs w:val="28"/>
        </w:rPr>
        <w:t>№</w:t>
      </w:r>
      <w:r w:rsidRPr="00F561DC">
        <w:rPr>
          <w:rFonts w:ascii="Times New Roman" w:hAnsi="Times New Roman" w:cs="Times New Roman"/>
          <w:sz w:val="28"/>
          <w:szCs w:val="28"/>
        </w:rPr>
        <w:t>996-р от 29.05.15);</w:t>
      </w:r>
    </w:p>
    <w:p w:rsidR="00617C28" w:rsidRPr="00F561DC" w:rsidRDefault="00617C28" w:rsidP="00617C28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Устава МБУ </w:t>
      </w:r>
      <w:r w:rsidR="00CE0E4E" w:rsidRPr="00F561DC">
        <w:rPr>
          <w:rFonts w:ascii="Times New Roman" w:hAnsi="Times New Roman" w:cs="Times New Roman"/>
          <w:sz w:val="28"/>
          <w:szCs w:val="28"/>
        </w:rPr>
        <w:t>ГАПОУ «ВСПК»</w:t>
      </w:r>
      <w:r w:rsidRPr="00F561DC">
        <w:rPr>
          <w:rFonts w:ascii="Times New Roman" w:hAnsi="Times New Roman" w:cs="Times New Roman"/>
          <w:sz w:val="28"/>
          <w:szCs w:val="28"/>
        </w:rPr>
        <w:t>.</w:t>
      </w:r>
    </w:p>
    <w:p w:rsidR="00AA1EF1" w:rsidRPr="00F561DC" w:rsidRDefault="00AA1EF1" w:rsidP="00CE0E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1EF1" w:rsidRPr="00F561DC" w:rsidRDefault="00AA1EF1" w:rsidP="00CE0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1DC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AA1EF1" w:rsidRPr="00F561DC" w:rsidRDefault="00AA1EF1" w:rsidP="00AA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В настоящее время в свете глобальной информатизации, компьютеризации, использования новых информационных технологий (ИТ) возникает объективная потребность в совершенствовании средств обучения школьным предметам. В этом процессе значительную роль играют технологии дополненной (AR) и виртуальной реальности (VR), которые обладают рядом преимуществ перед традиционными методами обучения. AR/VR-технологии позволяют визуализировать, просматривать и исследовать любые понятия и объекты. С помощью данных технологий стало возможным изготавливать абсолютно новые учебные, интерактивные пособия, виртуальные стенды. Тем самым образование переходит на совершенно новый качественный уровень.</w:t>
      </w:r>
    </w:p>
    <w:p w:rsidR="00AA1EF1" w:rsidRPr="00F561DC" w:rsidRDefault="00AA1EF1" w:rsidP="00AA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В ходе практических занятий по программе обучающиеся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</w:r>
    </w:p>
    <w:p w:rsidR="00AA1EF1" w:rsidRPr="00F561DC" w:rsidRDefault="00AA1EF1" w:rsidP="00AA1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Синергия методов и технологий, используемых в программе «AR/VR разработка», даст обучающемуся уникальные метапредметные компетенции, которые будут полезны в сфере проектирования, моделирования объектов и процессов, разработки приложений и др.</w:t>
      </w:r>
    </w:p>
    <w:p w:rsidR="00AA1EF1" w:rsidRPr="00F561DC" w:rsidRDefault="00AA1EF1" w:rsidP="00CE0E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1EF1" w:rsidRPr="00F561DC" w:rsidRDefault="00AA1EF1" w:rsidP="00CE0E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1EF1" w:rsidRPr="00F561DC" w:rsidRDefault="00AA1EF1" w:rsidP="00AA1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1D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Цели и задачи программы</w:t>
      </w:r>
    </w:p>
    <w:p w:rsidR="00AA1EF1" w:rsidRPr="00F561DC" w:rsidRDefault="00AA1EF1" w:rsidP="00121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="00121376" w:rsidRPr="00F56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376" w:rsidRPr="00F561DC">
        <w:rPr>
          <w:rFonts w:ascii="Times New Roman" w:hAnsi="Times New Roman" w:cs="Times New Roman"/>
          <w:bCs/>
          <w:sz w:val="28"/>
          <w:szCs w:val="28"/>
        </w:rPr>
        <w:t>сформировать</w:t>
      </w:r>
      <w:r w:rsidRPr="00F561DC">
        <w:rPr>
          <w:rFonts w:ascii="Times New Roman" w:hAnsi="Times New Roman" w:cs="Times New Roman"/>
          <w:sz w:val="28"/>
          <w:szCs w:val="28"/>
        </w:rPr>
        <w:t> </w:t>
      </w:r>
      <w:r w:rsidR="00121376" w:rsidRPr="00F561DC">
        <w:rPr>
          <w:rFonts w:ascii="Times New Roman" w:hAnsi="Times New Roman" w:cs="Times New Roman"/>
          <w:sz w:val="28"/>
          <w:szCs w:val="28"/>
        </w:rPr>
        <w:t xml:space="preserve">техническое применение знаний на практике, посредством постоянной интерактивности учебного процесса. </w:t>
      </w:r>
      <w:r w:rsidR="008E758D" w:rsidRPr="00F561DC">
        <w:rPr>
          <w:rFonts w:ascii="Times New Roman" w:hAnsi="Times New Roman" w:cs="Times New Roman"/>
          <w:sz w:val="28"/>
          <w:szCs w:val="28"/>
        </w:rPr>
        <w:t xml:space="preserve">Углубленная работа в среде разработки, </w:t>
      </w:r>
      <w:r w:rsidR="00121376" w:rsidRPr="00F561DC">
        <w:rPr>
          <w:rFonts w:ascii="Times New Roman" w:hAnsi="Times New Roman" w:cs="Times New Roman"/>
          <w:sz w:val="28"/>
          <w:szCs w:val="28"/>
        </w:rPr>
        <w:t>изучение алгоритмизации, реализаци</w:t>
      </w:r>
      <w:r w:rsidR="008E758D" w:rsidRPr="00F561DC">
        <w:rPr>
          <w:rFonts w:ascii="Times New Roman" w:hAnsi="Times New Roman" w:cs="Times New Roman"/>
          <w:sz w:val="28"/>
          <w:szCs w:val="28"/>
        </w:rPr>
        <w:t>я</w:t>
      </w:r>
      <w:r w:rsidR="00121376" w:rsidRPr="00F561DC">
        <w:rPr>
          <w:rFonts w:ascii="Times New Roman" w:hAnsi="Times New Roman" w:cs="Times New Roman"/>
          <w:sz w:val="28"/>
          <w:szCs w:val="28"/>
        </w:rPr>
        <w:t xml:space="preserve"> межпредметных связей, организаци</w:t>
      </w:r>
      <w:r w:rsidR="008E758D" w:rsidRPr="00F561DC">
        <w:rPr>
          <w:rFonts w:ascii="Times New Roman" w:hAnsi="Times New Roman" w:cs="Times New Roman"/>
          <w:sz w:val="28"/>
          <w:szCs w:val="28"/>
        </w:rPr>
        <w:t>я</w:t>
      </w:r>
      <w:r w:rsidR="00121376" w:rsidRPr="00F561DC">
        <w:rPr>
          <w:rFonts w:ascii="Times New Roman" w:hAnsi="Times New Roman" w:cs="Times New Roman"/>
          <w:sz w:val="28"/>
          <w:szCs w:val="28"/>
        </w:rPr>
        <w:t xml:space="preserve"> проектной и исследовательской деятельности обучающихся.</w:t>
      </w:r>
    </w:p>
    <w:p w:rsidR="00AA1EF1" w:rsidRPr="00F561DC" w:rsidRDefault="00AA1EF1" w:rsidP="00AA1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DC">
        <w:rPr>
          <w:rFonts w:ascii="Times New Roman" w:hAnsi="Times New Roman" w:cs="Times New Roman"/>
          <w:b/>
          <w:bCs/>
          <w:sz w:val="28"/>
          <w:szCs w:val="28"/>
        </w:rPr>
        <w:t>Задачи реализации программы:</w:t>
      </w:r>
    </w:p>
    <w:p w:rsidR="00AA1EF1" w:rsidRPr="00F561DC" w:rsidRDefault="00AA1EF1" w:rsidP="00AA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AA1EF1" w:rsidRPr="00F561DC" w:rsidRDefault="00FA049D" w:rsidP="00AA1E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познакомить с современными направлениями развития компьютерной техники, и программного обеспечения, с последними достижениями в этих областях</w:t>
      </w:r>
      <w:r w:rsidR="00AA1EF1" w:rsidRPr="00F561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EF1" w:rsidRPr="00F561DC" w:rsidRDefault="00AA1EF1" w:rsidP="00AA1E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="00FA049D" w:rsidRPr="00F561D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работать с различными видами компьютерных программ</w:t>
      </w:r>
      <w:r w:rsidRPr="00F561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EF1" w:rsidRPr="00F561DC" w:rsidRDefault="00AA1EF1" w:rsidP="00AA1E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обучить проектированию, сборке и программированию </w:t>
      </w:r>
      <w:r w:rsidR="00FA049D" w:rsidRPr="00F561DC">
        <w:rPr>
          <w:rFonts w:ascii="Times New Roman" w:hAnsi="Times New Roman" w:cs="Times New Roman"/>
          <w:sz w:val="28"/>
          <w:szCs w:val="28"/>
        </w:rPr>
        <w:t>средств взаимодействия с искусственной реальностью</w:t>
      </w:r>
      <w:r w:rsidRPr="00F561DC">
        <w:rPr>
          <w:rFonts w:ascii="Times New Roman" w:hAnsi="Times New Roman" w:cs="Times New Roman"/>
          <w:sz w:val="28"/>
          <w:szCs w:val="28"/>
        </w:rPr>
        <w:t>;</w:t>
      </w:r>
    </w:p>
    <w:p w:rsidR="00AA1EF1" w:rsidRPr="00F561DC" w:rsidRDefault="00AA1EF1" w:rsidP="00AA1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DC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AA1EF1" w:rsidRPr="00F561DC" w:rsidRDefault="00AA1EF1" w:rsidP="00AA1E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развивать творческую инициативу и самостоятельность;</w:t>
      </w:r>
    </w:p>
    <w:p w:rsidR="00AA1EF1" w:rsidRPr="00F561DC" w:rsidRDefault="00AA1EF1" w:rsidP="00AA1E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развивать аккуратность, усидчивость, организованность, нацеленность на результат;</w:t>
      </w:r>
    </w:p>
    <w:p w:rsidR="00AA1EF1" w:rsidRPr="00F561DC" w:rsidRDefault="00AA1EF1" w:rsidP="00AA1E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развивать психофизиологические качества обучающихся: память, внимание, способность логически мыслить, анализировать, концентрировать внимание на главном;</w:t>
      </w:r>
    </w:p>
    <w:p w:rsidR="00AA1EF1" w:rsidRPr="00F561DC" w:rsidRDefault="00AA1EF1" w:rsidP="00AA1E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A1EF1" w:rsidRPr="00F561DC" w:rsidRDefault="00AA1EF1" w:rsidP="00CE0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4E" w:rsidRPr="00F561DC" w:rsidRDefault="00CE0E4E" w:rsidP="00CE0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4E" w:rsidRPr="00F561DC" w:rsidRDefault="00CE0E4E">
      <w:pPr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br w:type="page"/>
      </w:r>
    </w:p>
    <w:p w:rsidR="00617C28" w:rsidRPr="00F561DC" w:rsidRDefault="00CE0E4E" w:rsidP="00CE0E4E">
      <w:pPr>
        <w:pStyle w:val="11"/>
      </w:pPr>
      <w:bookmarkStart w:id="2" w:name="_Toc106740516"/>
      <w:bookmarkStart w:id="3" w:name="_Toc106743820"/>
      <w:r w:rsidRPr="00F561DC">
        <w:lastRenderedPageBreak/>
        <w:t>2. Учебный план</w:t>
      </w:r>
      <w:bookmarkEnd w:id="2"/>
      <w:bookmarkEnd w:id="3"/>
    </w:p>
    <w:p w:rsidR="00CE0E4E" w:rsidRPr="00F561DC" w:rsidRDefault="00CE0E4E" w:rsidP="00617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261"/>
      </w:tblGrid>
      <w:tr w:rsidR="008C36B3" w:rsidRPr="00F561DC" w:rsidTr="008C36B3">
        <w:tc>
          <w:tcPr>
            <w:tcW w:w="4531" w:type="dxa"/>
            <w:vAlign w:val="center"/>
          </w:tcPr>
          <w:p w:rsidR="008C36B3" w:rsidRPr="00F561DC" w:rsidRDefault="008C36B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Учебный модуль, раздел</w:t>
            </w:r>
          </w:p>
        </w:tc>
        <w:tc>
          <w:tcPr>
            <w:tcW w:w="2552" w:type="dxa"/>
            <w:vAlign w:val="center"/>
          </w:tcPr>
          <w:p w:rsidR="008C36B3" w:rsidRPr="00F561DC" w:rsidRDefault="008C36B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1" w:type="dxa"/>
            <w:vAlign w:val="center"/>
          </w:tcPr>
          <w:p w:rsidR="008C36B3" w:rsidRPr="00F561DC" w:rsidRDefault="008C36B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</w:t>
            </w:r>
          </w:p>
        </w:tc>
      </w:tr>
      <w:tr w:rsidR="008C36B3" w:rsidRPr="00F561DC" w:rsidTr="008C36B3">
        <w:tc>
          <w:tcPr>
            <w:tcW w:w="4531" w:type="dxa"/>
          </w:tcPr>
          <w:p w:rsidR="008C36B3" w:rsidRPr="00F561DC" w:rsidRDefault="008C36B3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="00BE6196"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r w:rsidR="00BE6196" w:rsidRPr="00F56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="00BE6196" w:rsidRPr="00F561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E6196" w:rsidRPr="00F56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</w:p>
        </w:tc>
        <w:tc>
          <w:tcPr>
            <w:tcW w:w="2552" w:type="dxa"/>
          </w:tcPr>
          <w:p w:rsidR="008C36B3" w:rsidRPr="00F561DC" w:rsidRDefault="006828BD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1" w:type="dxa"/>
          </w:tcPr>
          <w:p w:rsidR="008C36B3" w:rsidRPr="00F561DC" w:rsidRDefault="008C36B3" w:rsidP="00617C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i/>
                <w:sz w:val="28"/>
                <w:szCs w:val="28"/>
              </w:rPr>
              <w:t>Опрос</w:t>
            </w:r>
          </w:p>
        </w:tc>
      </w:tr>
      <w:tr w:rsidR="008C36B3" w:rsidRPr="00F561DC" w:rsidTr="008C36B3">
        <w:tc>
          <w:tcPr>
            <w:tcW w:w="4531" w:type="dxa"/>
          </w:tcPr>
          <w:p w:rsidR="008C36B3" w:rsidRPr="00F561DC" w:rsidRDefault="008C36B3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8B3178"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E6196" w:rsidRPr="00F561DC">
              <w:rPr>
                <w:rFonts w:ascii="Times New Roman" w:hAnsi="Times New Roman" w:cs="Times New Roman"/>
                <w:sz w:val="28"/>
                <w:szCs w:val="28"/>
              </w:rPr>
              <w:t>Среда разработки и программные компоненты</w:t>
            </w:r>
          </w:p>
        </w:tc>
        <w:tc>
          <w:tcPr>
            <w:tcW w:w="2552" w:type="dxa"/>
          </w:tcPr>
          <w:p w:rsidR="008C36B3" w:rsidRPr="00F561DC" w:rsidRDefault="006828BD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1" w:type="dxa"/>
          </w:tcPr>
          <w:p w:rsidR="008C36B3" w:rsidRPr="00F561DC" w:rsidRDefault="0089710A" w:rsidP="00617C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</w:p>
        </w:tc>
      </w:tr>
      <w:tr w:rsidR="008B3178" w:rsidRPr="00F561DC" w:rsidTr="008C36B3">
        <w:tc>
          <w:tcPr>
            <w:tcW w:w="4531" w:type="dxa"/>
          </w:tcPr>
          <w:p w:rsidR="008B3178" w:rsidRPr="00F561DC" w:rsidRDefault="008B3178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="00E14D23"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r w:rsidR="00FC6994" w:rsidRPr="00F561DC">
              <w:rPr>
                <w:rFonts w:ascii="Times New Roman" w:hAnsi="Times New Roman" w:cs="Times New Roman"/>
                <w:sz w:val="28"/>
                <w:szCs w:val="28"/>
              </w:rPr>
              <w:t>рабочих сценариев реализации</w:t>
            </w:r>
          </w:p>
        </w:tc>
        <w:tc>
          <w:tcPr>
            <w:tcW w:w="2552" w:type="dxa"/>
          </w:tcPr>
          <w:p w:rsidR="008B3178" w:rsidRPr="00F561DC" w:rsidRDefault="00FC6994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1" w:type="dxa"/>
          </w:tcPr>
          <w:p w:rsidR="008B3178" w:rsidRPr="00F561DC" w:rsidRDefault="0089710A" w:rsidP="00617C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</w:p>
        </w:tc>
      </w:tr>
      <w:tr w:rsidR="008C36B3" w:rsidRPr="00F561DC" w:rsidTr="008C36B3">
        <w:tc>
          <w:tcPr>
            <w:tcW w:w="4531" w:type="dxa"/>
          </w:tcPr>
          <w:p w:rsidR="008C36B3" w:rsidRPr="00F561DC" w:rsidRDefault="00E14D23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D8784D" w:rsidRPr="00F56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. Работа над проектом</w:t>
            </w:r>
          </w:p>
        </w:tc>
        <w:tc>
          <w:tcPr>
            <w:tcW w:w="2552" w:type="dxa"/>
          </w:tcPr>
          <w:p w:rsidR="008C36B3" w:rsidRPr="00F561DC" w:rsidRDefault="006828BD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1" w:type="dxa"/>
          </w:tcPr>
          <w:p w:rsidR="008C36B3" w:rsidRPr="00F561DC" w:rsidRDefault="0089710A" w:rsidP="00617C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i/>
                <w:sz w:val="28"/>
                <w:szCs w:val="28"/>
              </w:rPr>
              <w:t>Защита проекта</w:t>
            </w:r>
          </w:p>
        </w:tc>
      </w:tr>
      <w:tr w:rsidR="008C36B3" w:rsidRPr="00F561DC" w:rsidTr="008C36B3">
        <w:tc>
          <w:tcPr>
            <w:tcW w:w="4531" w:type="dxa"/>
          </w:tcPr>
          <w:p w:rsidR="008C36B3" w:rsidRPr="00F561DC" w:rsidRDefault="008C36B3" w:rsidP="008C36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8C36B3" w:rsidRPr="00F561DC" w:rsidRDefault="008C36B3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1" w:type="dxa"/>
          </w:tcPr>
          <w:p w:rsidR="008C36B3" w:rsidRPr="00F561DC" w:rsidRDefault="008C36B3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C28" w:rsidRPr="00F561DC" w:rsidRDefault="00617C28" w:rsidP="00617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36B3" w:rsidRPr="00F561DC" w:rsidRDefault="008C36B3">
      <w:pPr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br w:type="page"/>
      </w:r>
    </w:p>
    <w:p w:rsidR="00617C28" w:rsidRPr="00F561DC" w:rsidRDefault="008C36B3" w:rsidP="008C36B3">
      <w:pPr>
        <w:pStyle w:val="11"/>
      </w:pPr>
      <w:bookmarkStart w:id="4" w:name="_Toc106743821"/>
      <w:r w:rsidRPr="00F561DC">
        <w:lastRenderedPageBreak/>
        <w:t>3. Учебно-тематическое планирование</w:t>
      </w:r>
      <w:bookmarkEnd w:id="4"/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694"/>
      </w:tblGrid>
      <w:tr w:rsidR="008C36B3" w:rsidRPr="00F561DC" w:rsidTr="008C36B3">
        <w:tc>
          <w:tcPr>
            <w:tcW w:w="1129" w:type="dxa"/>
            <w:vAlign w:val="center"/>
          </w:tcPr>
          <w:p w:rsidR="008C36B3" w:rsidRPr="00F561DC" w:rsidRDefault="008C36B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521" w:type="dxa"/>
            <w:vAlign w:val="center"/>
          </w:tcPr>
          <w:p w:rsidR="008C36B3" w:rsidRPr="00F561DC" w:rsidRDefault="003C1E7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694" w:type="dxa"/>
            <w:vAlign w:val="center"/>
          </w:tcPr>
          <w:p w:rsidR="008C36B3" w:rsidRPr="00F561DC" w:rsidRDefault="008C36B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C36B3" w:rsidRPr="00F561DC" w:rsidTr="00D73DDF">
        <w:tc>
          <w:tcPr>
            <w:tcW w:w="9344" w:type="dxa"/>
            <w:gridSpan w:val="3"/>
          </w:tcPr>
          <w:p w:rsidR="008C36B3" w:rsidRPr="00F561DC" w:rsidRDefault="008C36B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r w:rsidR="00C13BD5"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</w:t>
            </w:r>
            <w:r w:rsidR="00C13BD5" w:rsidRPr="00F56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="00C13BD5" w:rsidRPr="00F561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3BD5" w:rsidRPr="00F56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D23" w:rsidRPr="00F561DC" w:rsidTr="008C36B3">
        <w:tc>
          <w:tcPr>
            <w:tcW w:w="1129" w:type="dxa"/>
          </w:tcPr>
          <w:p w:rsidR="00E14D23" w:rsidRPr="00F561DC" w:rsidRDefault="00E14D23" w:rsidP="00E14D23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F67EB2" w:rsidRPr="00F561DC" w:rsidRDefault="00E14D23" w:rsidP="00F67E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561DC">
              <w:rPr>
                <w:rFonts w:ascii="Times New Roman" w:hAnsi="Times New Roman" w:cs="Times New Roman"/>
                <w:sz w:val="28"/>
                <w:szCs w:val="24"/>
              </w:rPr>
              <w:t>Вводное занятие. Техника безопасности.</w:t>
            </w:r>
            <w:r w:rsidR="00F67EB2" w:rsidRPr="00F561DC">
              <w:rPr>
                <w:rFonts w:ascii="Times New Roman" w:hAnsi="Times New Roman" w:cs="Times New Roman"/>
              </w:rPr>
              <w:t xml:space="preserve"> </w:t>
            </w:r>
            <w:r w:rsidR="00F67EB2" w:rsidRPr="00F561DC">
              <w:rPr>
                <w:rFonts w:ascii="Times New Roman" w:hAnsi="Times New Roman" w:cs="Times New Roman"/>
                <w:sz w:val="28"/>
                <w:szCs w:val="24"/>
              </w:rPr>
              <w:t>Опрос.</w:t>
            </w:r>
          </w:p>
          <w:p w:rsidR="00E14D23" w:rsidRPr="00F561DC" w:rsidRDefault="00F67EB2" w:rsidP="00F67E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561DC">
              <w:rPr>
                <w:rFonts w:ascii="Times New Roman" w:hAnsi="Times New Roman" w:cs="Times New Roman"/>
                <w:sz w:val="28"/>
                <w:szCs w:val="24"/>
              </w:rPr>
              <w:t>Введение в образовательную программу.</w:t>
            </w:r>
          </w:p>
        </w:tc>
        <w:tc>
          <w:tcPr>
            <w:tcW w:w="1694" w:type="dxa"/>
          </w:tcPr>
          <w:p w:rsidR="00E14D23" w:rsidRPr="00F561DC" w:rsidRDefault="00393034" w:rsidP="00E14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61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E14D23" w:rsidRPr="00F561DC" w:rsidTr="008C36B3">
        <w:tc>
          <w:tcPr>
            <w:tcW w:w="1129" w:type="dxa"/>
          </w:tcPr>
          <w:p w:rsidR="00E14D23" w:rsidRPr="00F561DC" w:rsidRDefault="00E14D23" w:rsidP="00E14D23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14D23" w:rsidRPr="00F561DC" w:rsidRDefault="00393034" w:rsidP="000676E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561DC">
              <w:rPr>
                <w:rFonts w:ascii="Times New Roman" w:hAnsi="Times New Roman" w:cs="Times New Roman"/>
                <w:sz w:val="28"/>
                <w:szCs w:val="24"/>
              </w:rPr>
              <w:t>Демонстрация VR-оборудования</w:t>
            </w:r>
            <w:r w:rsidR="000676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4"/>
              </w:rPr>
              <w:t>и его</w:t>
            </w:r>
            <w:r w:rsidR="000676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4"/>
              </w:rPr>
              <w:t>возможностей, объяснение</w:t>
            </w:r>
            <w:r w:rsidR="000676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4"/>
              </w:rPr>
              <w:t>принципов работы устройств</w:t>
            </w:r>
            <w:r w:rsidR="000676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4"/>
              </w:rPr>
              <w:t>и технических характеристик.</w:t>
            </w:r>
          </w:p>
        </w:tc>
        <w:tc>
          <w:tcPr>
            <w:tcW w:w="1694" w:type="dxa"/>
          </w:tcPr>
          <w:p w:rsidR="00E14D23" w:rsidRPr="00F561DC" w:rsidRDefault="00393034" w:rsidP="00E14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61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8C36B3" w:rsidRPr="00F561DC" w:rsidTr="008C36B3">
        <w:tc>
          <w:tcPr>
            <w:tcW w:w="1129" w:type="dxa"/>
          </w:tcPr>
          <w:p w:rsidR="008C36B3" w:rsidRPr="00F561DC" w:rsidRDefault="00393034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8C36B3" w:rsidRPr="00F561DC" w:rsidRDefault="00393034" w:rsidP="00E0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Презентация самых значимых приложений</w:t>
            </w:r>
            <w:r w:rsidR="00E01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1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компаний отрасли виртуальной</w:t>
            </w:r>
            <w:r w:rsidR="00067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реальности. Основные правила и</w:t>
            </w:r>
            <w:r w:rsidR="00067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принципы разработки VR/AR-проектов.</w:t>
            </w:r>
          </w:p>
        </w:tc>
        <w:tc>
          <w:tcPr>
            <w:tcW w:w="1694" w:type="dxa"/>
          </w:tcPr>
          <w:p w:rsidR="008C36B3" w:rsidRPr="00F561DC" w:rsidRDefault="00393034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36B3" w:rsidRPr="00F561DC" w:rsidTr="008C36B3">
        <w:tc>
          <w:tcPr>
            <w:tcW w:w="1129" w:type="dxa"/>
          </w:tcPr>
          <w:p w:rsidR="008C36B3" w:rsidRPr="00F561DC" w:rsidRDefault="00393034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393034" w:rsidRPr="00F561DC" w:rsidRDefault="00393034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Оценка знаний.</w:t>
            </w:r>
          </w:p>
        </w:tc>
        <w:tc>
          <w:tcPr>
            <w:tcW w:w="1694" w:type="dxa"/>
          </w:tcPr>
          <w:p w:rsidR="008C36B3" w:rsidRPr="00F561DC" w:rsidRDefault="00393034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BD5" w:rsidRPr="00F561DC" w:rsidTr="00D73DDF">
        <w:tc>
          <w:tcPr>
            <w:tcW w:w="9344" w:type="dxa"/>
            <w:gridSpan w:val="3"/>
          </w:tcPr>
          <w:p w:rsidR="00C13BD5" w:rsidRPr="00F561DC" w:rsidRDefault="00C13BD5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Раздел 2. Среда разработки и программные компоненты.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2E6E6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84A89" w:rsidRPr="00F561DC" w:rsidRDefault="002E6E68" w:rsidP="002E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</w:rPr>
              <w:t>Основы цифровой графики.</w:t>
            </w:r>
          </w:p>
        </w:tc>
        <w:tc>
          <w:tcPr>
            <w:tcW w:w="1694" w:type="dxa"/>
          </w:tcPr>
          <w:p w:rsidR="00F84A89" w:rsidRPr="00F561DC" w:rsidRDefault="009E7514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2E6E6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F84A89" w:rsidRPr="00F561DC" w:rsidRDefault="002E6E68" w:rsidP="002E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</w:rPr>
              <w:t>Многослойные изображения.</w:t>
            </w:r>
          </w:p>
        </w:tc>
        <w:tc>
          <w:tcPr>
            <w:tcW w:w="1694" w:type="dxa"/>
          </w:tcPr>
          <w:p w:rsidR="00F84A89" w:rsidRPr="00F561DC" w:rsidRDefault="009E7514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2E6E6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F84A89" w:rsidRPr="00F561DC" w:rsidRDefault="002E6E68" w:rsidP="002E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</w:rPr>
              <w:t>Коррекция готовых изображений, оформление текста. Создание текстур, метод бесшовного соединения. Использование фильтров.</w:t>
            </w:r>
          </w:p>
        </w:tc>
        <w:tc>
          <w:tcPr>
            <w:tcW w:w="1694" w:type="dxa"/>
          </w:tcPr>
          <w:p w:rsidR="00F84A89" w:rsidRPr="00F561DC" w:rsidRDefault="009E7514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2E6E6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F84A89" w:rsidRPr="00F561DC" w:rsidRDefault="002E6E68" w:rsidP="002E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</w:rPr>
              <w:t>Знакомство с понятием 3D-моделирование, сфера применения, этапы создания 3D модели, основные понятия.</w:t>
            </w:r>
          </w:p>
        </w:tc>
        <w:tc>
          <w:tcPr>
            <w:tcW w:w="1694" w:type="dxa"/>
          </w:tcPr>
          <w:p w:rsidR="00F84A89" w:rsidRPr="00F561DC" w:rsidRDefault="009E7514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2E6E6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F84A89" w:rsidRPr="00F561DC" w:rsidRDefault="002E6E68" w:rsidP="002E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</w:rPr>
              <w:t>Изучение интерфейса 3D редакторов, основные инструменты, примитивы.</w:t>
            </w:r>
          </w:p>
        </w:tc>
        <w:tc>
          <w:tcPr>
            <w:tcW w:w="1694" w:type="dxa"/>
          </w:tcPr>
          <w:p w:rsidR="00F84A89" w:rsidRPr="00F561DC" w:rsidRDefault="009E7514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2E6E6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F84A89" w:rsidRPr="00F561DC" w:rsidRDefault="002E6E68" w:rsidP="002E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</w:rPr>
              <w:t>Применение модификаторов.</w:t>
            </w:r>
          </w:p>
        </w:tc>
        <w:tc>
          <w:tcPr>
            <w:tcW w:w="1694" w:type="dxa"/>
          </w:tcPr>
          <w:p w:rsidR="00F84A89" w:rsidRPr="00F561DC" w:rsidRDefault="009E7514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905FC7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F84A89" w:rsidRPr="00F561DC" w:rsidRDefault="002E6E68" w:rsidP="002E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</w:rPr>
              <w:t>Моделирование сложного 3D объекта. Полигоны, 3D меши. Перспектива.</w:t>
            </w:r>
          </w:p>
        </w:tc>
        <w:tc>
          <w:tcPr>
            <w:tcW w:w="1694" w:type="dxa"/>
          </w:tcPr>
          <w:p w:rsidR="00F84A89" w:rsidRPr="00F561DC" w:rsidRDefault="009E7514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905FC7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9853A2" w:rsidRPr="00F561DC" w:rsidRDefault="009853A2" w:rsidP="0041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Интерфейс, основные инструменты,</w:t>
            </w:r>
            <w:r w:rsidR="0041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методы,</w:t>
            </w:r>
            <w:r w:rsidR="0041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консоль и работа с ошибками,</w:t>
            </w:r>
            <w:r w:rsidR="0041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</w:t>
            </w:r>
            <w:proofErr w:type="spellStart"/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ассетов</w:t>
            </w:r>
            <w:proofErr w:type="spellEnd"/>
            <w:r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префабы</w:t>
            </w:r>
            <w:proofErr w:type="spellEnd"/>
            <w:r w:rsidRPr="00F561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блупринты</w:t>
            </w:r>
            <w:proofErr w:type="spellEnd"/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ноды</w:t>
            </w:r>
            <w:proofErr w:type="spellEnd"/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, скрипты.</w:t>
            </w:r>
          </w:p>
        </w:tc>
        <w:tc>
          <w:tcPr>
            <w:tcW w:w="1694" w:type="dxa"/>
          </w:tcPr>
          <w:p w:rsidR="00F84A89" w:rsidRPr="00F561DC" w:rsidRDefault="009E7514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53A2" w:rsidRPr="00F561DC" w:rsidTr="00D73DDF">
        <w:tc>
          <w:tcPr>
            <w:tcW w:w="9344" w:type="dxa"/>
            <w:gridSpan w:val="3"/>
          </w:tcPr>
          <w:p w:rsidR="009853A2" w:rsidRPr="00F561DC" w:rsidRDefault="00FC6994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Раздел 3. Построение рабочих сценариев реализации.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905FC7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F84A89" w:rsidRPr="00F561DC" w:rsidRDefault="00FC6994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Освещение, ландшафт, физика объектов.</w:t>
            </w:r>
          </w:p>
        </w:tc>
        <w:tc>
          <w:tcPr>
            <w:tcW w:w="1694" w:type="dxa"/>
          </w:tcPr>
          <w:p w:rsidR="00F84A89" w:rsidRPr="00F561DC" w:rsidRDefault="009E7514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905FC7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F84A89" w:rsidRPr="00F561DC" w:rsidRDefault="00FC6994" w:rsidP="0041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Пользовательский интерфейс,</w:t>
            </w:r>
            <w:r w:rsidR="0041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перемещение между сценами.</w:t>
            </w:r>
          </w:p>
        </w:tc>
        <w:tc>
          <w:tcPr>
            <w:tcW w:w="1694" w:type="dxa"/>
          </w:tcPr>
          <w:p w:rsidR="00F84A89" w:rsidRPr="00F561DC" w:rsidRDefault="009E7514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905FC7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1" w:type="dxa"/>
          </w:tcPr>
          <w:p w:rsidR="00F84A89" w:rsidRPr="00F561DC" w:rsidRDefault="00FC6994" w:rsidP="0041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Применение материалов</w:t>
            </w:r>
            <w:r w:rsidR="0041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и текстур, простая</w:t>
            </w:r>
            <w:r w:rsidR="005F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анимация, импорт</w:t>
            </w:r>
            <w:r w:rsidR="0041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объектов в проект.</w:t>
            </w:r>
          </w:p>
        </w:tc>
        <w:tc>
          <w:tcPr>
            <w:tcW w:w="1694" w:type="dxa"/>
          </w:tcPr>
          <w:p w:rsidR="00F84A89" w:rsidRPr="00F561DC" w:rsidRDefault="00457A9F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905FC7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F84A89" w:rsidRPr="00F561DC" w:rsidRDefault="00FC6994" w:rsidP="0041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Применение базовых конструкций С-подобных</w:t>
            </w:r>
            <w:r w:rsidR="0041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языков для разработки VR-приложений.</w:t>
            </w:r>
          </w:p>
        </w:tc>
        <w:tc>
          <w:tcPr>
            <w:tcW w:w="1694" w:type="dxa"/>
          </w:tcPr>
          <w:p w:rsidR="00F84A89" w:rsidRPr="00F561DC" w:rsidRDefault="00457A9F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905FC7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F84A89" w:rsidRPr="00F561DC" w:rsidRDefault="00FC6994" w:rsidP="0041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Компиляция, сборка элементов</w:t>
            </w:r>
            <w:r w:rsidR="0041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  <w:tc>
          <w:tcPr>
            <w:tcW w:w="1694" w:type="dxa"/>
          </w:tcPr>
          <w:p w:rsidR="00F84A89" w:rsidRPr="00F561DC" w:rsidRDefault="009E7514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784D" w:rsidRPr="00F561DC" w:rsidTr="00D73DDF">
        <w:tc>
          <w:tcPr>
            <w:tcW w:w="9344" w:type="dxa"/>
            <w:gridSpan w:val="3"/>
          </w:tcPr>
          <w:p w:rsidR="00D8784D" w:rsidRPr="00F561DC" w:rsidRDefault="00D8784D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Раздел 4. Работа над проектом.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905FC7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1" w:type="dxa"/>
          </w:tcPr>
          <w:p w:rsidR="00D8784D" w:rsidRPr="00F561DC" w:rsidRDefault="00D8784D" w:rsidP="00D8784D">
            <w:pPr>
              <w:tabs>
                <w:tab w:val="left" w:pos="16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Возможности AR-технологии и</w:t>
            </w:r>
          </w:p>
          <w:p w:rsidR="00F84A89" w:rsidRPr="00F561DC" w:rsidRDefault="00D8784D" w:rsidP="00D8784D">
            <w:pPr>
              <w:tabs>
                <w:tab w:val="left" w:pos="16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платформы дополненной реальности.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4" w:type="dxa"/>
          </w:tcPr>
          <w:p w:rsidR="00F84A89" w:rsidRPr="00F561DC" w:rsidRDefault="006316CB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905FC7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21" w:type="dxa"/>
          </w:tcPr>
          <w:p w:rsidR="00F84A89" w:rsidRPr="00F561DC" w:rsidRDefault="00D8784D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Разработка собственных AR-приложений.</w:t>
            </w:r>
          </w:p>
        </w:tc>
        <w:tc>
          <w:tcPr>
            <w:tcW w:w="1694" w:type="dxa"/>
          </w:tcPr>
          <w:p w:rsidR="00F84A89" w:rsidRPr="00F561DC" w:rsidRDefault="006316CB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905FC7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521" w:type="dxa"/>
          </w:tcPr>
          <w:p w:rsidR="00F84A89" w:rsidRPr="00F561DC" w:rsidRDefault="00D8784D" w:rsidP="005F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Подготовка к защите AR-проекта.</w:t>
            </w:r>
            <w:r w:rsidR="005F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5F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презентации для</w:t>
            </w:r>
            <w:r w:rsidR="005F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представления VR/AR-проектов.</w:t>
            </w:r>
          </w:p>
        </w:tc>
        <w:tc>
          <w:tcPr>
            <w:tcW w:w="1694" w:type="dxa"/>
          </w:tcPr>
          <w:p w:rsidR="00F84A89" w:rsidRPr="00F561DC" w:rsidRDefault="006316CB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905FC7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521" w:type="dxa"/>
          </w:tcPr>
          <w:p w:rsidR="00F84A89" w:rsidRPr="00F561DC" w:rsidRDefault="00D8784D" w:rsidP="00D8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Итоговая оценка знаний.</w:t>
            </w:r>
          </w:p>
        </w:tc>
        <w:tc>
          <w:tcPr>
            <w:tcW w:w="1694" w:type="dxa"/>
          </w:tcPr>
          <w:p w:rsidR="00F84A89" w:rsidRPr="00F561DC" w:rsidRDefault="006316CB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A89" w:rsidRPr="00F561DC" w:rsidTr="008C36B3">
        <w:tc>
          <w:tcPr>
            <w:tcW w:w="1129" w:type="dxa"/>
          </w:tcPr>
          <w:p w:rsidR="00F84A89" w:rsidRPr="00F561DC" w:rsidRDefault="00905FC7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21" w:type="dxa"/>
          </w:tcPr>
          <w:p w:rsidR="00F84A89" w:rsidRPr="00F561DC" w:rsidRDefault="00D8784D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Защита годового проекта.</w:t>
            </w:r>
          </w:p>
        </w:tc>
        <w:tc>
          <w:tcPr>
            <w:tcW w:w="1694" w:type="dxa"/>
          </w:tcPr>
          <w:p w:rsidR="00F84A89" w:rsidRPr="00F561DC" w:rsidRDefault="006316CB" w:rsidP="003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36B3" w:rsidRPr="00F561DC" w:rsidTr="008C36B3">
        <w:tc>
          <w:tcPr>
            <w:tcW w:w="1129" w:type="dxa"/>
          </w:tcPr>
          <w:p w:rsidR="008C36B3" w:rsidRPr="00F561DC" w:rsidRDefault="008C36B3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36B3" w:rsidRPr="00F561DC" w:rsidRDefault="008C36B3" w:rsidP="008C36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94" w:type="dxa"/>
          </w:tcPr>
          <w:p w:rsidR="008C36B3" w:rsidRPr="00F561DC" w:rsidRDefault="008C36B3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36B3" w:rsidRPr="00F561DC" w:rsidRDefault="008C36B3">
      <w:pPr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br w:type="page"/>
      </w:r>
    </w:p>
    <w:p w:rsidR="00617C28" w:rsidRPr="00F561DC" w:rsidRDefault="008C36B3" w:rsidP="003C1E73">
      <w:pPr>
        <w:pStyle w:val="11"/>
      </w:pPr>
      <w:bookmarkStart w:id="5" w:name="_Toc106743822"/>
      <w:r w:rsidRPr="00F561DC">
        <w:lastRenderedPageBreak/>
        <w:t>4. Содержание изучаемого материала</w:t>
      </w:r>
      <w:bookmarkEnd w:id="5"/>
    </w:p>
    <w:p w:rsidR="00C3420E" w:rsidRPr="00F561DC" w:rsidRDefault="00C3420E" w:rsidP="00E04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1DC">
        <w:rPr>
          <w:rFonts w:ascii="Times New Roman" w:hAnsi="Times New Roman" w:cs="Times New Roman"/>
          <w:b/>
          <w:sz w:val="28"/>
          <w:szCs w:val="28"/>
        </w:rPr>
        <w:t>Раздел 1. Введение в AR/VR.</w:t>
      </w:r>
    </w:p>
    <w:p w:rsidR="00C3420E" w:rsidRPr="00F561DC" w:rsidRDefault="00C3420E" w:rsidP="00C3420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616ED" w:rsidRPr="00F561DC" w:rsidRDefault="005616ED" w:rsidP="005616ED">
      <w:pPr>
        <w:pStyle w:val="aa"/>
        <w:spacing w:before="0" w:beforeAutospacing="0" w:after="0" w:afterAutospacing="0"/>
      </w:pPr>
      <w:r w:rsidRPr="00F561DC">
        <w:rPr>
          <w:b/>
          <w:i/>
          <w:sz w:val="28"/>
          <w:szCs w:val="28"/>
        </w:rPr>
        <w:t>Тема</w:t>
      </w:r>
      <w:r w:rsidR="00947099" w:rsidRPr="00F561DC">
        <w:rPr>
          <w:b/>
          <w:i/>
          <w:sz w:val="28"/>
          <w:szCs w:val="28"/>
        </w:rPr>
        <w:t xml:space="preserve"> </w:t>
      </w:r>
      <w:r w:rsidRPr="00F561DC">
        <w:rPr>
          <w:b/>
          <w:i/>
          <w:sz w:val="28"/>
          <w:szCs w:val="28"/>
        </w:rPr>
        <w:t>1:</w:t>
      </w:r>
      <w:r w:rsidRPr="00F561DC">
        <w:rPr>
          <w:b/>
          <w:sz w:val="28"/>
          <w:szCs w:val="28"/>
        </w:rPr>
        <w:t xml:space="preserve"> </w:t>
      </w:r>
      <w:r w:rsidRPr="00F561DC">
        <w:rPr>
          <w:color w:val="000000"/>
          <w:sz w:val="28"/>
          <w:szCs w:val="28"/>
        </w:rPr>
        <w:t>Вводное занятие. Техника безопасности.</w:t>
      </w:r>
      <w:r w:rsidRPr="00F561DC">
        <w:rPr>
          <w:color w:val="000000"/>
          <w:sz w:val="22"/>
          <w:szCs w:val="22"/>
        </w:rPr>
        <w:t xml:space="preserve"> </w:t>
      </w:r>
      <w:r w:rsidRPr="00F561DC">
        <w:rPr>
          <w:color w:val="000000"/>
          <w:sz w:val="28"/>
          <w:szCs w:val="28"/>
        </w:rPr>
        <w:t>Опрос.</w:t>
      </w:r>
      <w:r w:rsidR="00770793" w:rsidRPr="00770793">
        <w:rPr>
          <w:color w:val="000000"/>
          <w:sz w:val="28"/>
          <w:szCs w:val="28"/>
        </w:rPr>
        <w:t xml:space="preserve"> </w:t>
      </w:r>
      <w:r w:rsidRPr="00F561DC">
        <w:rPr>
          <w:color w:val="000000"/>
          <w:sz w:val="28"/>
          <w:szCs w:val="28"/>
        </w:rPr>
        <w:t>Введение в образовательную программу.</w:t>
      </w:r>
    </w:p>
    <w:p w:rsidR="005616ED" w:rsidRPr="00F561DC" w:rsidRDefault="005616ED" w:rsidP="00C3420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616ED" w:rsidRPr="00F561DC" w:rsidRDefault="005616ED" w:rsidP="00A60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знакомство с обучающимися, проведение инструктажа по технике безопасности, беседа с обучающимися на тему понимания сферы цифровых приложений, сферы VR/AR-приложений, мероприятия по</w:t>
      </w:r>
      <w:r w:rsidR="00770793" w:rsidRPr="0077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>.</w:t>
      </w:r>
    </w:p>
    <w:p w:rsidR="005616ED" w:rsidRPr="00F561DC" w:rsidRDefault="005616ED" w:rsidP="005616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616ED" w:rsidRPr="00F561DC" w:rsidRDefault="0013283A" w:rsidP="00A6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настройка оборудования, подключение аккаунтов.</w:t>
      </w:r>
    </w:p>
    <w:p w:rsidR="00E04673" w:rsidRPr="00F561DC" w:rsidRDefault="00E04673" w:rsidP="00A60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673" w:rsidRPr="00F561DC" w:rsidRDefault="00E04673" w:rsidP="00E0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C669FD" w:rsidRPr="00F56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b/>
          <w:i/>
          <w:sz w:val="28"/>
          <w:szCs w:val="28"/>
        </w:rPr>
        <w:t>2:</w:t>
      </w:r>
      <w:r w:rsidRPr="00F56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Демонстрация VR-оборудования и его возможностей,</w:t>
      </w:r>
      <w:r w:rsidR="00770793" w:rsidRP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объяснение принципов работы устройств и технических</w:t>
      </w:r>
      <w:r w:rsidR="00770793" w:rsidRP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характеристик.</w:t>
      </w:r>
    </w:p>
    <w:p w:rsidR="00E04673" w:rsidRPr="00F561DC" w:rsidRDefault="00E04673" w:rsidP="00E0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73" w:rsidRPr="00F561DC" w:rsidRDefault="00E04673" w:rsidP="00E0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информация о видах VR-оборудования, история появления и</w:t>
      </w:r>
      <w:r w:rsidR="00770793" w:rsidRP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развития технологии. Принципы гласного и негласного характера, принятые</w:t>
      </w:r>
    </w:p>
    <w:p w:rsidR="00E04673" w:rsidRPr="00F561DC" w:rsidRDefault="00E04673" w:rsidP="00E0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в среде разработчиков. Правила оформления и обращения к приложениям и</w:t>
      </w:r>
    </w:p>
    <w:p w:rsidR="00E04673" w:rsidRPr="00F561DC" w:rsidRDefault="00E04673" w:rsidP="00E0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коду.</w:t>
      </w:r>
    </w:p>
    <w:p w:rsidR="00E04673" w:rsidRPr="00F561DC" w:rsidRDefault="00E04673" w:rsidP="00E0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73" w:rsidRPr="00F561DC" w:rsidRDefault="00E04673" w:rsidP="00E0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соревновательная игра с использованием VR-оборудования.</w:t>
      </w:r>
    </w:p>
    <w:p w:rsidR="005616ED" w:rsidRPr="00F561DC" w:rsidRDefault="005616ED" w:rsidP="005616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4673" w:rsidRPr="00F561DC" w:rsidRDefault="00E04673" w:rsidP="00E04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 xml:space="preserve">Тема 3: </w:t>
      </w:r>
      <w:r w:rsidRPr="00F561DC">
        <w:rPr>
          <w:rFonts w:ascii="Times New Roman" w:hAnsi="Times New Roman" w:cs="Times New Roman"/>
          <w:sz w:val="28"/>
          <w:szCs w:val="28"/>
        </w:rPr>
        <w:t>Презентация самых значимых приложений отрасли</w:t>
      </w:r>
      <w:r w:rsidR="00770793" w:rsidRP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виртуальной и смешанной реальности, компаний и проектов,</w:t>
      </w:r>
      <w:r w:rsidR="00770793" w:rsidRP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реализующих технологию в наши дни</w:t>
      </w:r>
      <w:r w:rsidRPr="00F561DC">
        <w:rPr>
          <w:rFonts w:ascii="Times New Roman" w:hAnsi="Times New Roman" w:cs="Times New Roman"/>
          <w:i/>
          <w:sz w:val="28"/>
          <w:szCs w:val="28"/>
        </w:rPr>
        <w:t>.</w:t>
      </w:r>
    </w:p>
    <w:p w:rsidR="003E632A" w:rsidRPr="00F561DC" w:rsidRDefault="003E632A" w:rsidP="00E04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673" w:rsidRPr="00F561DC" w:rsidRDefault="00E04673" w:rsidP="00E0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информация о возможностях и методах использования</w:t>
      </w:r>
    </w:p>
    <w:p w:rsidR="00E04673" w:rsidRPr="00F561DC" w:rsidRDefault="00E04673" w:rsidP="00E0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технологии VR/AR.</w:t>
      </w:r>
    </w:p>
    <w:p w:rsidR="003E632A" w:rsidRPr="00F561DC" w:rsidRDefault="003E632A" w:rsidP="00E0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73" w:rsidRPr="00F561DC" w:rsidRDefault="00E04673" w:rsidP="00E0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командная соревновательная игра.</w:t>
      </w:r>
      <w:r w:rsidR="00770793" w:rsidRP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Задача: команды представляют VR/AR-приложения, которые можно</w:t>
      </w:r>
      <w:r w:rsidR="00770793" w:rsidRP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реализовать в различных сфера</w:t>
      </w:r>
      <w:r w:rsidR="00770793">
        <w:rPr>
          <w:rFonts w:ascii="Times New Roman" w:hAnsi="Times New Roman" w:cs="Times New Roman"/>
          <w:sz w:val="28"/>
          <w:szCs w:val="28"/>
        </w:rPr>
        <w:t xml:space="preserve">х </w:t>
      </w:r>
      <w:r w:rsidRPr="00F561DC">
        <w:rPr>
          <w:rFonts w:ascii="Times New Roman" w:hAnsi="Times New Roman" w:cs="Times New Roman"/>
          <w:sz w:val="28"/>
          <w:szCs w:val="28"/>
        </w:rPr>
        <w:t>человеческой деятельности.</w:t>
      </w:r>
    </w:p>
    <w:p w:rsidR="00003501" w:rsidRPr="00F561DC" w:rsidRDefault="00003501" w:rsidP="00E0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501" w:rsidRPr="00F561DC" w:rsidRDefault="00003501" w:rsidP="00003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4</w:t>
      </w:r>
      <w:r w:rsidRPr="00F561DC">
        <w:rPr>
          <w:rFonts w:ascii="Times New Roman" w:hAnsi="Times New Roman" w:cs="Times New Roman"/>
          <w:sz w:val="28"/>
          <w:szCs w:val="28"/>
        </w:rPr>
        <w:t>: Оценка знаний.</w:t>
      </w:r>
    </w:p>
    <w:p w:rsidR="003E632A" w:rsidRPr="00F561DC" w:rsidRDefault="003E632A" w:rsidP="00003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501" w:rsidRPr="00F561DC" w:rsidRDefault="00003501" w:rsidP="00003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обучающиеся демонстрируют полученные знания, путем</w:t>
      </w:r>
    </w:p>
    <w:p w:rsidR="00003501" w:rsidRPr="00F561DC" w:rsidRDefault="00003501" w:rsidP="00003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подключения и настройки оборудования. Решают задачи и проходят</w:t>
      </w:r>
    </w:p>
    <w:p w:rsidR="00003501" w:rsidRPr="00F561DC" w:rsidRDefault="00003501" w:rsidP="00003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тестирование на усвоение материала первого модуля</w:t>
      </w:r>
      <w:r w:rsidR="00770793">
        <w:rPr>
          <w:rFonts w:ascii="Times New Roman" w:hAnsi="Times New Roman" w:cs="Times New Roman"/>
          <w:sz w:val="28"/>
          <w:szCs w:val="28"/>
        </w:rPr>
        <w:t>.</w:t>
      </w:r>
    </w:p>
    <w:p w:rsidR="00A20849" w:rsidRPr="00F561DC" w:rsidRDefault="00A20849" w:rsidP="00003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1DC">
        <w:rPr>
          <w:rFonts w:ascii="Times New Roman" w:hAnsi="Times New Roman" w:cs="Times New Roman"/>
          <w:b/>
          <w:sz w:val="28"/>
          <w:szCs w:val="28"/>
        </w:rPr>
        <w:t>Раздел 2. Среда разработки и программные компоненты.</w:t>
      </w:r>
    </w:p>
    <w:p w:rsidR="00A20849" w:rsidRPr="00F561DC" w:rsidRDefault="00A20849" w:rsidP="00003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5: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Основы цифровой графики.</w:t>
      </w:r>
    </w:p>
    <w:p w:rsidR="003E632A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виды графики. Изучение интерфейса графического редактора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6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B89" w:rsidRPr="00F561DC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Pr="000646AE">
        <w:rPr>
          <w:rFonts w:ascii="Times New Roman" w:hAnsi="Times New Roman" w:cs="Times New Roman"/>
          <w:sz w:val="28"/>
          <w:szCs w:val="28"/>
        </w:rPr>
        <w:t xml:space="preserve">). </w:t>
      </w:r>
      <w:r w:rsidRPr="00F561DC">
        <w:rPr>
          <w:rFonts w:ascii="Times New Roman" w:hAnsi="Times New Roman" w:cs="Times New Roman"/>
          <w:sz w:val="28"/>
          <w:szCs w:val="28"/>
        </w:rPr>
        <w:t>Содержание</w:t>
      </w:r>
      <w:r w:rsidR="00770793" w:rsidRP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команд функционального меню, инструменты навигации. Техника рисования</w:t>
      </w:r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в цифровой среде. Цветовые модели, палитра, принципы построения.</w:t>
      </w:r>
      <w:r w:rsidR="003E632A"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Цветовой режим и расширения графических файлов.</w:t>
      </w:r>
    </w:p>
    <w:p w:rsidR="003E632A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создание простого изображения при помощи</w:t>
      </w:r>
      <w:r w:rsidR="003E632A"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инструментов графического редактора.</w:t>
      </w:r>
    </w:p>
    <w:p w:rsidR="003E632A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6: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Многослойные изображения.</w:t>
      </w:r>
    </w:p>
    <w:p w:rsidR="003E632A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793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работа со слоями. Каналы и маски, стили и эффекты</w:t>
      </w:r>
      <w:r w:rsidR="00770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доработка собственного изображения с использованием</w:t>
      </w:r>
      <w:r w:rsidR="003E632A"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слоев и масок.</w:t>
      </w:r>
    </w:p>
    <w:p w:rsidR="003E632A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7: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Коррекция готовых изображений, оформление текста.</w:t>
      </w:r>
    </w:p>
    <w:p w:rsidR="003E632A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3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методы редактирования готовых изображений, оформления</w:t>
      </w:r>
      <w:r w:rsidR="003E632A" w:rsidRPr="00F561DC">
        <w:rPr>
          <w:rFonts w:ascii="Times New Roman" w:hAnsi="Times New Roman" w:cs="Times New Roman"/>
          <w:sz w:val="28"/>
          <w:szCs w:val="28"/>
        </w:rPr>
        <w:t xml:space="preserve"> текста, роль и значение текстур, этапы создания, применение фильтров и</w:t>
      </w:r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r w:rsidR="003E632A" w:rsidRPr="00F561DC">
        <w:rPr>
          <w:rFonts w:ascii="Times New Roman" w:hAnsi="Times New Roman" w:cs="Times New Roman"/>
          <w:sz w:val="28"/>
          <w:szCs w:val="28"/>
        </w:rPr>
        <w:t>бесшовного соединения.</w:t>
      </w:r>
    </w:p>
    <w:p w:rsidR="003E632A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849" w:rsidRPr="00F561DC" w:rsidRDefault="00A20849" w:rsidP="003E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доработка и коррекция выбранного по параметрам</w:t>
      </w:r>
      <w:r w:rsidR="003E632A"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изображения, оформление текста</w:t>
      </w:r>
      <w:r w:rsidR="003E632A" w:rsidRPr="00F561DC">
        <w:rPr>
          <w:rFonts w:ascii="Times New Roman" w:hAnsi="Times New Roman" w:cs="Times New Roman"/>
          <w:sz w:val="28"/>
          <w:szCs w:val="28"/>
        </w:rPr>
        <w:t>, создание текстур с использованием метода бесшовного соединения и применением фильтров.</w:t>
      </w:r>
    </w:p>
    <w:p w:rsidR="003E632A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8: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Знакомство с понятием 3D-моделирование, сфера применения,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этапы создания 3D модели для приложения, основные понятия.</w:t>
      </w:r>
    </w:p>
    <w:p w:rsidR="003E632A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как создаются 3D модели, из чего состоят и где применяется</w:t>
      </w:r>
      <w:r w:rsidR="003E632A"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3D-моделирование.</w:t>
      </w:r>
    </w:p>
    <w:p w:rsidR="003E632A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командная работа: поиск информации и презентация</w:t>
      </w:r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современных методов и технологий сферы 3D-моделирования. Также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команды представляют сферы человеческой деятельности, где, по их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мнению, необходимо применять 3D-моделирование.</w:t>
      </w:r>
    </w:p>
    <w:p w:rsidR="003E632A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3E632A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9: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Изучение интерфейса 3D редакторов, основные инструменты,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примитивы.</w:t>
      </w:r>
    </w:p>
    <w:p w:rsidR="006F3858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изучение инструментов создания 3D моделей.</w:t>
      </w:r>
    </w:p>
    <w:p w:rsidR="006F3858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созданию моделей в 3D редакторах (</w:t>
      </w:r>
      <w:r w:rsidRPr="00F561DC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Pr="00064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1DC">
        <w:rPr>
          <w:rFonts w:ascii="Times New Roman" w:hAnsi="Times New Roman" w:cs="Times New Roman"/>
          <w:sz w:val="28"/>
          <w:szCs w:val="28"/>
          <w:lang w:val="en-US"/>
        </w:rPr>
        <w:t>MagicaVoxel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>).</w:t>
      </w:r>
    </w:p>
    <w:p w:rsidR="006F3858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10: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Применение модификаторов.</w:t>
      </w:r>
    </w:p>
    <w:p w:rsidR="006F3858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понятие модификатор и разбор наиболее востребованных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модулей.</w:t>
      </w:r>
    </w:p>
    <w:p w:rsidR="006F3858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создание моделей с помощью модификаторов.</w:t>
      </w:r>
    </w:p>
    <w:p w:rsidR="006F3858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11: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Моделирование сложного 3D объекта. Полигоны, 3D меши.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Перспектива.</w:t>
      </w:r>
    </w:p>
    <w:p w:rsidR="006F3858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изучение способов и принципов моделирования сложной 3D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модели.</w:t>
      </w:r>
    </w:p>
    <w:p w:rsidR="006F3858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перспектива. Создание сложной 3D модели, применение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текстур и материалов, выстраивание освещения, позиции камеры,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экспозиции. Рендеринг</w:t>
      </w:r>
      <w:r w:rsidR="006F3858" w:rsidRPr="00F561DC">
        <w:rPr>
          <w:rFonts w:ascii="Times New Roman" w:hAnsi="Times New Roman" w:cs="Times New Roman"/>
          <w:sz w:val="28"/>
          <w:szCs w:val="28"/>
        </w:rPr>
        <w:t>.</w:t>
      </w:r>
    </w:p>
    <w:p w:rsidR="006F3858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12: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Интерфейс, основные инструменты, методы, консоль и работа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с ошибками, магазины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ассетов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префабы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блупринты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ноды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>, скрипты.</w:t>
      </w:r>
    </w:p>
    <w:p w:rsidR="006F3858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презентация игровых движков (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>), сферы использования, разбор сильных и</w:t>
      </w:r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слабых сторон ПО, возможности</w:t>
      </w:r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применения, настройка интерфейса,</w:t>
      </w:r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базовый инструментарий. Изучение возможности движков для VR/AR-индустрии. Консоль, как важнейший элемент разработки приложений,</w:t>
      </w:r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дебаггинг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 xml:space="preserve">. Использование встроенных магазинов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ассетов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>.</w:t>
      </w:r>
    </w:p>
    <w:p w:rsidR="006F3858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настройка интерфейса среды разработки (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>), подключение необходимых модулей,</w:t>
      </w:r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аккаунтов, установка необходимых свободно</w:t>
      </w:r>
      <w:r w:rsidR="00CD6F1A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 xml:space="preserve">распространяемых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ассетов</w:t>
      </w:r>
      <w:proofErr w:type="spellEnd"/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из фирменных магазинов. Создание сцены из примитивов. Сортировка</w:t>
      </w:r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элементов проекта по папкам, навигация внутри движка и проекта.</w:t>
      </w:r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Изучение системы скриптов.</w:t>
      </w:r>
    </w:p>
    <w:p w:rsidR="006F3858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858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sz w:val="28"/>
          <w:szCs w:val="28"/>
        </w:rPr>
        <w:t>Раздел 3. Построение рабочих сценариев реализации.</w:t>
      </w:r>
    </w:p>
    <w:p w:rsidR="006F3858" w:rsidRPr="00F561DC" w:rsidRDefault="006F385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2F3D24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13: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Освещение, ландшафт, физика объектов.</w:t>
      </w:r>
    </w:p>
    <w:p w:rsidR="002F3D24" w:rsidRPr="00F561DC" w:rsidRDefault="002F3D24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понятие освещения, физики объектов и их взаимодействия,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создание простого ландшафта, углубленное изучение дизайна уровней.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разработка окружения сцены, дизайна, ландшафта,</w:t>
      </w:r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 xml:space="preserve">использование физических свойств объектов. Установка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ассетов</w:t>
      </w:r>
      <w:proofErr w:type="spellEnd"/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декорирования.</w:t>
      </w:r>
    </w:p>
    <w:p w:rsidR="002F3D24" w:rsidRPr="00F561DC" w:rsidRDefault="002F3D24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2F3D24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14: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Пользовательский интерфейс, перемещение между сценами.</w:t>
      </w:r>
    </w:p>
    <w:p w:rsidR="00770793" w:rsidRDefault="00770793" w:rsidP="00A208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3D24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понятие сцены и способы реализации перемещения между</w:t>
      </w:r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сценами. Виды меню, пользовательского интерфейса, способы</w:t>
      </w:r>
      <w:r w:rsidR="00770793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 xml:space="preserve">использования в </w:t>
      </w:r>
      <w:r w:rsidRPr="00F561DC">
        <w:rPr>
          <w:rFonts w:ascii="Times New Roman" w:hAnsi="Times New Roman" w:cs="Times New Roman"/>
          <w:sz w:val="28"/>
          <w:szCs w:val="28"/>
        </w:rPr>
        <w:lastRenderedPageBreak/>
        <w:t>VR/AR-приложениях. Скрипты перемещения через</w:t>
      </w:r>
      <w:r w:rsidR="00600CD5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клавиши мыши, клавиатуры, взаимодействие с сенсорным экраном.</w:t>
      </w:r>
    </w:p>
    <w:p w:rsidR="00600CD5" w:rsidRPr="00F561DC" w:rsidRDefault="00600CD5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разработать меню, интерфейс, реализовать механику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перехода между сценами.</w:t>
      </w:r>
    </w:p>
    <w:p w:rsidR="002F3D24" w:rsidRPr="00F561DC" w:rsidRDefault="002F3D24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2F3D24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15: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Применение материалов и текстур, простая анимация, импорт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объектов в проект.</w:t>
      </w:r>
    </w:p>
    <w:p w:rsidR="002F3D24" w:rsidRPr="00F561DC" w:rsidRDefault="002F3D24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как разрабатываются и используются материалы, каких видов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бывают. Применение текстур, реализация простой анимации объектов.</w:t>
      </w:r>
    </w:p>
    <w:p w:rsidR="002F3D24" w:rsidRPr="00F561DC" w:rsidRDefault="002F3D24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применение материалов и текстур для ранее созданных на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сцене объектов. Разработка анимации объектов.</w:t>
      </w:r>
    </w:p>
    <w:p w:rsidR="002F3D24" w:rsidRPr="00F561DC" w:rsidRDefault="002F3D24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D73DDF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16: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Применение базовых конструкций С-подобных языков для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разработки VR-приложений.</w:t>
      </w:r>
    </w:p>
    <w:p w:rsidR="00D73DDF" w:rsidRPr="00F561DC" w:rsidRDefault="00D73DDF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DDF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изучение интерфейса программ для работы с кодом (</w:t>
      </w:r>
      <w:r w:rsidRPr="00F561DC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6964E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6964E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6964EC">
        <w:rPr>
          <w:rFonts w:ascii="Times New Roman" w:hAnsi="Times New Roman" w:cs="Times New Roman"/>
          <w:sz w:val="28"/>
          <w:szCs w:val="28"/>
        </w:rPr>
        <w:t xml:space="preserve">, </w:t>
      </w:r>
      <w:r w:rsidRPr="00F561DC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6964E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6964E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Pr="006964EC">
        <w:rPr>
          <w:rFonts w:ascii="Times New Roman" w:hAnsi="Times New Roman" w:cs="Times New Roman"/>
          <w:sz w:val="28"/>
          <w:szCs w:val="28"/>
        </w:rPr>
        <w:t xml:space="preserve">). </w:t>
      </w:r>
      <w:r w:rsidRPr="00F561DC">
        <w:rPr>
          <w:rFonts w:ascii="Times New Roman" w:hAnsi="Times New Roman" w:cs="Times New Roman"/>
          <w:sz w:val="28"/>
          <w:szCs w:val="28"/>
        </w:rPr>
        <w:t>Понятие переменной и</w:t>
      </w:r>
      <w:r w:rsidR="006964E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 xml:space="preserve">базовых конструкций </w:t>
      </w:r>
      <w:r w:rsidR="006964EC">
        <w:rPr>
          <w:rFonts w:ascii="Times New Roman" w:hAnsi="Times New Roman" w:cs="Times New Roman"/>
          <w:sz w:val="28"/>
          <w:szCs w:val="28"/>
        </w:rPr>
        <w:br/>
      </w:r>
      <w:r w:rsidRPr="00F561DC">
        <w:rPr>
          <w:rFonts w:ascii="Times New Roman" w:hAnsi="Times New Roman" w:cs="Times New Roman"/>
          <w:sz w:val="28"/>
          <w:szCs w:val="28"/>
        </w:rPr>
        <w:t>С-подобных языков (C#</w:t>
      </w:r>
      <w:r w:rsidR="00CD6F1A">
        <w:rPr>
          <w:rFonts w:ascii="Times New Roman" w:hAnsi="Times New Roman" w:cs="Times New Roman"/>
          <w:sz w:val="28"/>
          <w:szCs w:val="28"/>
        </w:rPr>
        <w:t>)</w:t>
      </w:r>
      <w:r w:rsidRPr="00F561DC">
        <w:rPr>
          <w:rFonts w:ascii="Times New Roman" w:hAnsi="Times New Roman" w:cs="Times New Roman"/>
          <w:sz w:val="28"/>
          <w:szCs w:val="28"/>
        </w:rPr>
        <w:t>.</w:t>
      </w:r>
    </w:p>
    <w:p w:rsidR="00D73DDF" w:rsidRPr="00F561DC" w:rsidRDefault="00D73DDF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разработка простых скриптов, улучшающих приложение и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реализующих механики ООП в приложении. Внедрение скриптов в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проект.</w:t>
      </w:r>
    </w:p>
    <w:p w:rsidR="00D73DDF" w:rsidRPr="00F561DC" w:rsidRDefault="00D73DDF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Default="00D73DDF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17: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Компиляция, сборка элементов приложения.</w:t>
      </w:r>
    </w:p>
    <w:p w:rsidR="00600CD5" w:rsidRPr="00F561DC" w:rsidRDefault="00600CD5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самостоятельная настройка VR-оборудования.</w:t>
      </w:r>
      <w:r w:rsidR="00600CD5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 xml:space="preserve">Тестирование проекта. </w:t>
      </w:r>
      <w:r w:rsidR="00C45868" w:rsidRPr="00F561DC">
        <w:rPr>
          <w:rFonts w:ascii="Times New Roman" w:hAnsi="Times New Roman" w:cs="Times New Roman"/>
          <w:sz w:val="28"/>
          <w:szCs w:val="28"/>
        </w:rPr>
        <w:t>Устранение ошибок кода</w:t>
      </w:r>
      <w:r w:rsidRPr="00F561DC">
        <w:rPr>
          <w:rFonts w:ascii="Times New Roman" w:hAnsi="Times New Roman" w:cs="Times New Roman"/>
          <w:sz w:val="28"/>
          <w:szCs w:val="28"/>
        </w:rPr>
        <w:t xml:space="preserve"> и доработка приложения. Итоговая</w:t>
      </w:r>
      <w:r w:rsidR="00600CD5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компиляция.</w:t>
      </w:r>
    </w:p>
    <w:p w:rsidR="00D73DDF" w:rsidRPr="00F561DC" w:rsidRDefault="00D73DDF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DDF" w:rsidRPr="00F561DC" w:rsidRDefault="00D73DDF" w:rsidP="00D73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1DC">
        <w:rPr>
          <w:rFonts w:ascii="Times New Roman" w:hAnsi="Times New Roman" w:cs="Times New Roman"/>
          <w:b/>
          <w:sz w:val="28"/>
          <w:szCs w:val="28"/>
        </w:rPr>
        <w:t>Раздел 4. Работа над проектом.</w:t>
      </w:r>
    </w:p>
    <w:p w:rsidR="00D73DDF" w:rsidRPr="00F561DC" w:rsidRDefault="00D73DDF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D73DDF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18: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Возможности AR-технологии и платформы дополненной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реальности (</w:t>
      </w:r>
      <w:bookmarkStart w:id="6" w:name="_GoBack"/>
      <w:bookmarkEnd w:id="6"/>
      <w:proofErr w:type="spellStart"/>
      <w:r w:rsidRPr="00F561DC">
        <w:rPr>
          <w:rFonts w:ascii="Times New Roman" w:hAnsi="Times New Roman" w:cs="Times New Roman"/>
          <w:sz w:val="28"/>
          <w:szCs w:val="28"/>
        </w:rPr>
        <w:t>Vuforia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 xml:space="preserve"> AR).</w:t>
      </w:r>
    </w:p>
    <w:p w:rsidR="00FB3308" w:rsidRPr="00F561DC" w:rsidRDefault="00FB330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как разрабатывается проект для различных платформ,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основные отличия и сферы применения.</w:t>
      </w:r>
    </w:p>
    <w:p w:rsidR="00FB3308" w:rsidRPr="00F561DC" w:rsidRDefault="00FB330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разработка AR-приложения по шаблону.</w:t>
      </w:r>
    </w:p>
    <w:p w:rsidR="00FB3308" w:rsidRPr="00F561DC" w:rsidRDefault="00FB330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FB330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19: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Разработка собственных AR-приложений.</w:t>
      </w:r>
    </w:p>
    <w:p w:rsidR="00FB3308" w:rsidRPr="00F561DC" w:rsidRDefault="00FB330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разработать два собственных AR-приложения, используя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исходники</w:t>
      </w:r>
    </w:p>
    <w:p w:rsidR="00FB3308" w:rsidRPr="00F561DC" w:rsidRDefault="00FB330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FB330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20: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Подготовка к защите AR-проекта.</w:t>
      </w:r>
    </w:p>
    <w:p w:rsidR="00FB3308" w:rsidRPr="00F561DC" w:rsidRDefault="00FB3308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экспорт необходимых материалов, подготовка презентации,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исходников, видеороликов.</w:t>
      </w:r>
    </w:p>
    <w:p w:rsidR="00B52409" w:rsidRPr="00F561DC" w:rsidRDefault="00B5240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409" w:rsidRDefault="00B5240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21: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Итоговая оценка знаний.</w:t>
      </w:r>
    </w:p>
    <w:p w:rsidR="00600CD5" w:rsidRPr="00F561DC" w:rsidRDefault="00600CD5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409" w:rsidRPr="00F561DC" w:rsidRDefault="00B52409" w:rsidP="00B5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командная игра на решение небольших задач по изученным разделам.</w:t>
      </w:r>
    </w:p>
    <w:p w:rsidR="00B52409" w:rsidRPr="00F561DC" w:rsidRDefault="00B5240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336E0F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Тема 22:</w:t>
      </w:r>
      <w:r w:rsidR="00A20849" w:rsidRPr="00F561DC">
        <w:rPr>
          <w:rFonts w:ascii="Times New Roman" w:hAnsi="Times New Roman" w:cs="Times New Roman"/>
          <w:sz w:val="28"/>
          <w:szCs w:val="28"/>
        </w:rPr>
        <w:t xml:space="preserve"> Оценка знаний: кейс «Мозговой штурм». Защита годового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проекта.</w:t>
      </w:r>
    </w:p>
    <w:p w:rsidR="006D08F7" w:rsidRPr="00F561DC" w:rsidRDefault="006D08F7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Защита проекта:</w:t>
      </w:r>
      <w:r w:rsidRPr="00F561DC">
        <w:rPr>
          <w:rFonts w:ascii="Times New Roman" w:hAnsi="Times New Roman" w:cs="Times New Roman"/>
          <w:sz w:val="28"/>
          <w:szCs w:val="28"/>
        </w:rPr>
        <w:t xml:space="preserve"> выступление команд обучающихся перед родителями,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презентации итоговых годовых проектов, представление наработок и</w:t>
      </w:r>
    </w:p>
    <w:p w:rsidR="00A20849" w:rsidRPr="00F561DC" w:rsidRDefault="00A20849" w:rsidP="00A2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навыков.</w:t>
      </w:r>
    </w:p>
    <w:p w:rsidR="008C36B3" w:rsidRPr="00F561DC" w:rsidRDefault="008C36B3" w:rsidP="00617C2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E09AC" w:rsidRPr="00F561DC" w:rsidRDefault="00CE09AC">
      <w:pPr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br w:type="page"/>
      </w:r>
    </w:p>
    <w:p w:rsidR="008C36B3" w:rsidRPr="00F561DC" w:rsidRDefault="00CE09AC" w:rsidP="003C1E73">
      <w:pPr>
        <w:pStyle w:val="11"/>
      </w:pPr>
      <w:bookmarkStart w:id="7" w:name="_Toc106743823"/>
      <w:r w:rsidRPr="00F561DC">
        <w:lastRenderedPageBreak/>
        <w:t>5. Организационно-педагогические условия реализации программы</w:t>
      </w:r>
      <w:bookmarkEnd w:id="7"/>
    </w:p>
    <w:p w:rsidR="00CE09AC" w:rsidRPr="00F561D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9AC" w:rsidRPr="00F561D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CE09AC" w:rsidRPr="00F561D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Наполняемость групп: 12 человек.</w:t>
      </w:r>
    </w:p>
    <w:p w:rsidR="00CE09AC" w:rsidRPr="00F561D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Режим занятий: 1 раз в неделю по 2 часа с перерывом в 15 минут.</w:t>
      </w:r>
    </w:p>
    <w:p w:rsidR="00CE09AC" w:rsidRPr="00F561D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Общее количество часов по программе: 72 часа.</w:t>
      </w:r>
    </w:p>
    <w:p w:rsidR="00CE09AC" w:rsidRPr="00F561DC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образовательной деятельности обучающихся: </w:t>
      </w:r>
      <w:r w:rsidRPr="00F561DC">
        <w:rPr>
          <w:rFonts w:ascii="Times New Roman" w:hAnsi="Times New Roman" w:cs="Times New Roman"/>
          <w:i/>
          <w:sz w:val="28"/>
          <w:szCs w:val="28"/>
        </w:rPr>
        <w:t xml:space="preserve">групповая, подгрупповая, индивидуальная, индивидуально-групповые, дистанционные, используемые технологии обучения (лекционные, </w:t>
      </w:r>
      <w:proofErr w:type="spellStart"/>
      <w:r w:rsidRPr="00F561DC">
        <w:rPr>
          <w:rFonts w:ascii="Times New Roman" w:hAnsi="Times New Roman" w:cs="Times New Roman"/>
          <w:i/>
          <w:sz w:val="28"/>
          <w:szCs w:val="28"/>
        </w:rPr>
        <w:t>блочно</w:t>
      </w:r>
      <w:proofErr w:type="spellEnd"/>
      <w:r w:rsidRPr="00F561DC">
        <w:rPr>
          <w:rFonts w:ascii="Times New Roman" w:hAnsi="Times New Roman" w:cs="Times New Roman"/>
          <w:i/>
          <w:sz w:val="28"/>
          <w:szCs w:val="28"/>
        </w:rPr>
        <w:t>-модульные, дистанционные).</w:t>
      </w:r>
    </w:p>
    <w:p w:rsidR="00CE09AC" w:rsidRPr="00F561DC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Организация аудиторных, внеаудиторных (самостоятельных) занятий, определение формы аудиторных занятий: </w:t>
      </w:r>
      <w:r w:rsidRPr="00F561DC">
        <w:rPr>
          <w:rFonts w:ascii="Times New Roman" w:hAnsi="Times New Roman" w:cs="Times New Roman"/>
          <w:i/>
          <w:sz w:val="28"/>
          <w:szCs w:val="28"/>
        </w:rPr>
        <w:t>учебное занятие, игра, фестиваль, дискуссия, семинар, проектная работа, исследовательская работа.</w:t>
      </w:r>
    </w:p>
    <w:p w:rsidR="00CE09AC" w:rsidRPr="00F561DC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Форма контроля: </w:t>
      </w:r>
      <w:r w:rsidRPr="00F561DC">
        <w:rPr>
          <w:rFonts w:ascii="Times New Roman" w:hAnsi="Times New Roman" w:cs="Times New Roman"/>
          <w:i/>
          <w:sz w:val="28"/>
          <w:szCs w:val="28"/>
        </w:rPr>
        <w:t>практические работы; самостоятельные работы; опросы; защита проекта.</w:t>
      </w:r>
    </w:p>
    <w:p w:rsidR="00CE09AC" w:rsidRPr="00F561DC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образовательного процесса: </w:t>
      </w:r>
      <w:r w:rsidRPr="00F561DC">
        <w:rPr>
          <w:rFonts w:ascii="Times New Roman" w:hAnsi="Times New Roman" w:cs="Times New Roman"/>
          <w:i/>
          <w:sz w:val="28"/>
          <w:szCs w:val="28"/>
        </w:rPr>
        <w:t>осуществляется в соответствии с учебным планом в сформированных разновозрастных группах, постоянного состава.</w:t>
      </w:r>
    </w:p>
    <w:p w:rsidR="00CE09AC" w:rsidRPr="00F561DC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1DC">
        <w:rPr>
          <w:rFonts w:ascii="Times New Roman" w:hAnsi="Times New Roman" w:cs="Times New Roman"/>
          <w:i/>
          <w:sz w:val="28"/>
          <w:szCs w:val="28"/>
        </w:rPr>
        <w:t>Занятия проводятся полным составом объединения, но в зависимости от задания предполагает работу в паре или группе, а также индивидуальные занятия при подготовке к конкурсу.</w:t>
      </w:r>
    </w:p>
    <w:p w:rsidR="00CE09AC" w:rsidRPr="00F561D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36B3" w:rsidRPr="00F561DC" w:rsidRDefault="008C36B3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36B3" w:rsidRPr="00F561DC" w:rsidRDefault="008C36B3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9AC" w:rsidRPr="00F561DC" w:rsidRDefault="00CE09AC">
      <w:pPr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br w:type="page"/>
      </w:r>
    </w:p>
    <w:p w:rsidR="00617C28" w:rsidRPr="00F561DC" w:rsidRDefault="00CE09AC" w:rsidP="003C1E73">
      <w:pPr>
        <w:pStyle w:val="11"/>
      </w:pPr>
      <w:bookmarkStart w:id="8" w:name="_Toc106743824"/>
      <w:r w:rsidRPr="00F561DC">
        <w:lastRenderedPageBreak/>
        <w:t>6. Средства обучения</w:t>
      </w:r>
      <w:bookmarkEnd w:id="8"/>
    </w:p>
    <w:p w:rsidR="00617C28" w:rsidRPr="00F561DC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9AC" w:rsidRPr="00F561DC" w:rsidRDefault="00CE09AC" w:rsidP="002F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Реализация дополнительной общеобразовательной программы «</w:t>
      </w:r>
      <w:r w:rsidR="004B31AF" w:rsidRPr="00F561DC">
        <w:rPr>
          <w:rFonts w:ascii="Times New Roman" w:hAnsi="Times New Roman" w:cs="Times New Roman"/>
          <w:sz w:val="28"/>
          <w:szCs w:val="28"/>
        </w:rPr>
        <w:t>Основы разработки VR-/AR-приложений</w:t>
      </w:r>
      <w:r w:rsidRPr="00F561DC">
        <w:rPr>
          <w:rFonts w:ascii="Times New Roman" w:hAnsi="Times New Roman" w:cs="Times New Roman"/>
          <w:sz w:val="28"/>
          <w:szCs w:val="28"/>
        </w:rPr>
        <w:t xml:space="preserve">» организуется на базе </w:t>
      </w:r>
      <w:r w:rsidR="002F6DD9" w:rsidRPr="00F561DC">
        <w:rPr>
          <w:rFonts w:ascii="Times New Roman" w:hAnsi="Times New Roman" w:cs="Times New Roman"/>
          <w:sz w:val="28"/>
          <w:szCs w:val="28"/>
        </w:rPr>
        <w:t>помещения Центра цифрового образования «</w:t>
      </w:r>
      <w:r w:rsidR="002F6DD9" w:rsidRPr="00F561D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F6DD9" w:rsidRPr="00F561DC">
        <w:rPr>
          <w:rFonts w:ascii="Times New Roman" w:hAnsi="Times New Roman" w:cs="Times New Roman"/>
          <w:sz w:val="28"/>
          <w:szCs w:val="28"/>
        </w:rPr>
        <w:t>-куб» по направлению «</w:t>
      </w:r>
      <w:r w:rsidR="004B31AF" w:rsidRPr="00F561DC">
        <w:rPr>
          <w:rFonts w:ascii="Times New Roman" w:hAnsi="Times New Roman" w:cs="Times New Roman"/>
          <w:sz w:val="28"/>
          <w:szCs w:val="28"/>
        </w:rPr>
        <w:t>Разработка VR-/AR-приложений</w:t>
      </w:r>
      <w:r w:rsidR="002E2953" w:rsidRPr="00F561DC">
        <w:rPr>
          <w:rFonts w:ascii="Times New Roman" w:hAnsi="Times New Roman" w:cs="Times New Roman"/>
          <w:sz w:val="28"/>
          <w:szCs w:val="28"/>
        </w:rPr>
        <w:t>»</w:t>
      </w:r>
    </w:p>
    <w:p w:rsidR="002F6DD9" w:rsidRPr="00F561DC" w:rsidRDefault="002F6DD9" w:rsidP="002F6D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DD9" w:rsidRPr="00F561DC" w:rsidRDefault="002F6DD9" w:rsidP="002F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DD9" w:rsidRPr="00F561DC" w:rsidRDefault="002F6DD9">
      <w:pPr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br w:type="page"/>
      </w:r>
    </w:p>
    <w:p w:rsidR="002F6DD9" w:rsidRPr="00F561DC" w:rsidRDefault="002F6DD9" w:rsidP="003C1E73">
      <w:pPr>
        <w:pStyle w:val="11"/>
      </w:pPr>
      <w:bookmarkStart w:id="9" w:name="_Toc106743825"/>
      <w:r w:rsidRPr="00F561DC">
        <w:lastRenderedPageBreak/>
        <w:t>7. Планируемые результаты освоения дополнительной общеобразовательной программы</w:t>
      </w:r>
      <w:bookmarkEnd w:id="9"/>
    </w:p>
    <w:p w:rsidR="005E5CD9" w:rsidRPr="00F561DC" w:rsidRDefault="002F6DD9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В рамках дополнительной общеобразовательной программы «</w:t>
      </w:r>
      <w:r w:rsidR="0009621E" w:rsidRPr="00F561DC">
        <w:rPr>
          <w:rFonts w:ascii="Times New Roman" w:hAnsi="Times New Roman" w:cs="Times New Roman"/>
          <w:sz w:val="28"/>
          <w:szCs w:val="28"/>
        </w:rPr>
        <w:t>Разработка VR-/AR-приложений</w:t>
      </w:r>
      <w:r w:rsidRPr="00F561DC">
        <w:rPr>
          <w:rFonts w:ascii="Times New Roman" w:hAnsi="Times New Roman" w:cs="Times New Roman"/>
          <w:sz w:val="28"/>
          <w:szCs w:val="28"/>
        </w:rPr>
        <w:t xml:space="preserve">» </w:t>
      </w:r>
      <w:r w:rsidR="005E5CD9" w:rsidRPr="00F561DC">
        <w:rPr>
          <w:rFonts w:ascii="Times New Roman" w:hAnsi="Times New Roman" w:cs="Times New Roman"/>
          <w:sz w:val="28"/>
          <w:szCs w:val="28"/>
        </w:rPr>
        <w:t xml:space="preserve">у </w:t>
      </w:r>
      <w:r w:rsidRPr="00F561DC">
        <w:rPr>
          <w:rFonts w:ascii="Times New Roman" w:hAnsi="Times New Roman" w:cs="Times New Roman"/>
          <w:sz w:val="28"/>
          <w:szCs w:val="28"/>
        </w:rPr>
        <w:t>воспитанник</w:t>
      </w:r>
      <w:r w:rsidR="005E5CD9" w:rsidRPr="00F561DC">
        <w:rPr>
          <w:rFonts w:ascii="Times New Roman" w:hAnsi="Times New Roman" w:cs="Times New Roman"/>
          <w:sz w:val="28"/>
          <w:szCs w:val="28"/>
        </w:rPr>
        <w:t>ов будут сформированы следующие результаты обучения:</w:t>
      </w:r>
    </w:p>
    <w:p w:rsidR="00617C28" w:rsidRPr="00F561DC" w:rsidRDefault="005E5CD9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− понимание сферы применения VR/AR-приложений, проблемы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реализации и развития технологии;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− способность самостоятельного использования оборудования и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программного обеспечения, соблюдая правила техники безопасности;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− способность самостоятельной разработки простых VR/AR-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приложений, 3D моделей;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− понимание основ разработки приложений, работы в команде;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− использование среды разработки приложений.</w:t>
      </w:r>
    </w:p>
    <w:p w:rsidR="005E5CD9" w:rsidRPr="00F561DC" w:rsidRDefault="0009621E" w:rsidP="0009621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− понимание основ сферы применения IT-технологий и электроники. </w:t>
      </w:r>
      <w:r w:rsidR="005E5CD9" w:rsidRPr="00F561DC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− обучающийся развито пространственное и аналитическое мышление;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− обучающийся способен планировать последовательность шагов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алгоритма для достижения цели;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− обучающийся способен применить полученные знания и</w:t>
      </w:r>
    </w:p>
    <w:p w:rsidR="0009621E" w:rsidRPr="00F561DC" w:rsidRDefault="0009621E" w:rsidP="000962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самостоятельного найти необходимую информацию для работы с учебным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материалом;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− обучающийся способен подготовить и выступить с докладом,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презентацией, проектом по выбранной ими тематике.</w:t>
      </w:r>
    </w:p>
    <w:p w:rsidR="005E5CD9" w:rsidRPr="00F561DC" w:rsidRDefault="005E5CD9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61DC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− у обучающегося сформированы коммуникативные компетентности в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общении и сотрудничестве с другими обучающимися;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− обучающийся освоил социальные нормы, правила поведения, роли и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формы социальной жизни в группах и сообществах;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− у обучающегося развиты внимательность, настойчивость,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целеустремлённость, умения преодолевать трудности;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− у обучающегося развито ответственное отношение к труду и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уважительное отношение к окружающим.</w:t>
      </w:r>
    </w:p>
    <w:p w:rsidR="0009621E" w:rsidRPr="00F561DC" w:rsidRDefault="0009621E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A4" w:rsidRPr="00F561DC" w:rsidRDefault="00F04CA4" w:rsidP="0009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курса осуществляется педагогом в процессе проведения практических занятий, тестирования, а также выполнения воспитанниками индивидуальных заданий в процессе текущего контроля и промежуточной аттестации.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A4" w:rsidRPr="00F561DC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Текущий контроль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в центре осуществляется педагогом дополнительного образования по каждой изученной теме (разделу). Текущий контроль может проводиться в следующих формах: опрос, диктант, </w:t>
      </w:r>
      <w:r w:rsidRPr="00F561DC">
        <w:rPr>
          <w:rFonts w:ascii="Times New Roman" w:hAnsi="Times New Roman" w:cs="Times New Roman"/>
          <w:sz w:val="28"/>
          <w:szCs w:val="28"/>
        </w:rPr>
        <w:lastRenderedPageBreak/>
        <w:t>тестирование, реферат, контрольная работа, контрольное соревнование, конкурс творческих работ, защита творческих проектов, зачет, нетрадиционные формы контроля (игры, викторины, кроссворды), игра, конкурс.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A4" w:rsidRPr="00F561DC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Основными формами проведения промежуточной аттестации обучающихся являются: тестирование, опрос, диктант, реферат, собеседование, наблюдение, контрольная работа, защита творческого проекта, контрольное соревнование, викторина, зачет, выставка, творческий отчет. Педагог выбирает форму промежуточной аттестации самостоятельно с учетом содержания реализуемой дополнительной общеразвивающей программы и документов, регламентирующих промежуточную аттестацию.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A4" w:rsidRPr="00F561DC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Основными формами проведения итоговой аттестации воспитанников являются: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тестирование, диктант, защита творческого проекта, экзамен, творческий отчет.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A4" w:rsidRPr="00F561DC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Критерии оценки результатов текущего контроля, промежуточной и итоговой аттестации: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1. Критерии оценки теоретической подготовки воспитанников:</w:t>
      </w:r>
    </w:p>
    <w:p w:rsidR="00F04CA4" w:rsidRPr="00F561DC" w:rsidRDefault="00F04CA4" w:rsidP="00F04CA4">
      <w:pPr>
        <w:pStyle w:val="a8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соответствие теоретических знаний программным требованиям;</w:t>
      </w:r>
    </w:p>
    <w:p w:rsidR="00F04CA4" w:rsidRPr="00F561DC" w:rsidRDefault="00F04CA4" w:rsidP="00F04CA4">
      <w:pPr>
        <w:pStyle w:val="a8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осмысленность и свобода владения специальной терминологией.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2. Критерии оценки практической подготовки обучающихся:</w:t>
      </w:r>
    </w:p>
    <w:p w:rsidR="00F04CA4" w:rsidRPr="00F561DC" w:rsidRDefault="00F04CA4" w:rsidP="00D73DDF">
      <w:pPr>
        <w:pStyle w:val="a8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соответствие уровня практических умений и навыков программным требованиям;</w:t>
      </w:r>
    </w:p>
    <w:p w:rsidR="00F04CA4" w:rsidRPr="00F561DC" w:rsidRDefault="00F04CA4" w:rsidP="00F04CA4">
      <w:pPr>
        <w:pStyle w:val="a8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свобода владения специальным инструментом, оборудованием и оснащением;</w:t>
      </w:r>
    </w:p>
    <w:p w:rsidR="00F04CA4" w:rsidRPr="00F561DC" w:rsidRDefault="00F04CA4" w:rsidP="00F04CA4">
      <w:pPr>
        <w:pStyle w:val="a8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качество выполнения практического задания.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Результаты текущего контроля, промежуточной и итоговой аттестации представляются как уровень успешности освоения дополнительной общеразвивающей программы: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Высокий уровень – 100-81% (воспитанник умеет применять полученные знания и умения для выполнения самостоятельных заданий, его деятельность отмечена умением самостоятельно оценивать различные ситуации, явления, факты, выявлять и отстаивать личную позицию).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Средний уровень – 80-60 % (воспитанник воспроизводит основной программный материал, выполняет задания по образцу, обладает элементарными умениями учебной деятельности, самостоятельно применяет знания в стандартных ситуациях, исправлять допущенные ошибки).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lastRenderedPageBreak/>
        <w:t>Низкий уровень – менее 60 % (воспитанник различает объекты изучения, воспроизводит незначительную часть программного материала, с помощью педагога выполняет элементарные задания).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Практическая работа проводится педагогом в конце учебного года в форме защиты и демонстрации творческого проекта. </w:t>
      </w:r>
    </w:p>
    <w:p w:rsidR="00F04CA4" w:rsidRPr="00F561DC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Система оценивания –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 xml:space="preserve"> (зачет/незачет). Используется только словесная оценка достижений воспитанников.</w:t>
      </w:r>
    </w:p>
    <w:p w:rsidR="00F04CA4" w:rsidRPr="00F561DC" w:rsidRDefault="00F04CA4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4CA4" w:rsidRPr="00F561DC" w:rsidRDefault="00F04CA4">
      <w:pPr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br w:type="page"/>
      </w:r>
    </w:p>
    <w:p w:rsidR="00F04CA4" w:rsidRPr="00F561DC" w:rsidRDefault="00F04CA4" w:rsidP="003C1E73">
      <w:pPr>
        <w:pStyle w:val="11"/>
      </w:pPr>
      <w:bookmarkStart w:id="10" w:name="_Toc106743826"/>
      <w:r w:rsidRPr="00F561DC">
        <w:lastRenderedPageBreak/>
        <w:t>8. Список литературы и Интернет-ресурсов</w:t>
      </w:r>
      <w:bookmarkEnd w:id="10"/>
    </w:p>
    <w:p w:rsidR="005D54D2" w:rsidRPr="00F561DC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D54D2" w:rsidRPr="00F561DC" w:rsidRDefault="005D54D2" w:rsidP="00607F22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Человек. Общество. Культура. Социализация [Текст]: материалы</w:t>
      </w:r>
    </w:p>
    <w:p w:rsidR="005D54D2" w:rsidRPr="00F561DC" w:rsidRDefault="005D54D2" w:rsidP="00607F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XIII Всероссийской (с международным участием) молодежной научно-</w:t>
      </w:r>
    </w:p>
    <w:p w:rsidR="005D54D2" w:rsidRPr="00F561DC" w:rsidRDefault="005D54D2" w:rsidP="00607F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практической конференции / под. ред. В.Л. Бенина. – Уфа, 2017. – Часть</w:t>
      </w:r>
      <w:r w:rsidR="00607F22"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</w:rPr>
        <w:t>279 С.</w:t>
      </w:r>
    </w:p>
    <w:p w:rsidR="00607F22" w:rsidRPr="00F561DC" w:rsidRDefault="00607F22" w:rsidP="00607F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54D2" w:rsidRPr="00F561DC" w:rsidRDefault="005D54D2" w:rsidP="00607F22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61DC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 xml:space="preserve"> в действии. Мультиплатформенная разработка на C#, Джозеф</w:t>
      </w:r>
    </w:p>
    <w:p w:rsidR="005D54D2" w:rsidRPr="00F561DC" w:rsidRDefault="005D54D2" w:rsidP="00607F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61DC">
        <w:rPr>
          <w:rFonts w:ascii="Times New Roman" w:hAnsi="Times New Roman" w:cs="Times New Roman"/>
          <w:sz w:val="28"/>
          <w:szCs w:val="28"/>
        </w:rPr>
        <w:t>Хокинг</w:t>
      </w:r>
      <w:proofErr w:type="spellEnd"/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- 352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561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7F22" w:rsidRPr="00F561DC" w:rsidRDefault="00607F22" w:rsidP="00607F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54D2" w:rsidRPr="00F561DC" w:rsidRDefault="005D54D2" w:rsidP="00607F22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Gerard </w:t>
      </w:r>
      <w:proofErr w:type="spellStart"/>
      <w:r w:rsidRPr="00F561DC">
        <w:rPr>
          <w:rFonts w:ascii="Times New Roman" w:hAnsi="Times New Roman" w:cs="Times New Roman"/>
          <w:sz w:val="28"/>
          <w:szCs w:val="28"/>
          <w:lang w:val="en-US"/>
        </w:rPr>
        <w:t>Jounghyun</w:t>
      </w:r>
      <w:proofErr w:type="spellEnd"/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 Kim / Designing Virtual Reality Systems: The</w:t>
      </w:r>
    </w:p>
    <w:p w:rsidR="005D54D2" w:rsidRPr="00F561DC" w:rsidRDefault="005D54D2" w:rsidP="00607F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561DC">
        <w:rPr>
          <w:rFonts w:ascii="Times New Roman" w:hAnsi="Times New Roman" w:cs="Times New Roman"/>
          <w:sz w:val="28"/>
          <w:szCs w:val="28"/>
          <w:lang w:val="en-US"/>
        </w:rPr>
        <w:t>Structured Approach // Springer Science &amp; Business Media, 2007. – 233 pp.</w:t>
      </w:r>
    </w:p>
    <w:p w:rsidR="00607F22" w:rsidRPr="00F561DC" w:rsidRDefault="00607F22" w:rsidP="00607F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54D2" w:rsidRPr="00F561DC" w:rsidRDefault="005D54D2" w:rsidP="00607F22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Jonathan </w:t>
      </w:r>
      <w:proofErr w:type="spellStart"/>
      <w:r w:rsidRPr="00F561DC">
        <w:rPr>
          <w:rFonts w:ascii="Times New Roman" w:hAnsi="Times New Roman" w:cs="Times New Roman"/>
          <w:sz w:val="28"/>
          <w:szCs w:val="28"/>
          <w:lang w:val="en-US"/>
        </w:rPr>
        <w:t>Linowes</w:t>
      </w:r>
      <w:proofErr w:type="spellEnd"/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 / Unity Virtual Reality Projects // </w:t>
      </w:r>
      <w:proofErr w:type="spellStart"/>
      <w:r w:rsidRPr="00F561DC">
        <w:rPr>
          <w:rFonts w:ascii="Times New Roman" w:hAnsi="Times New Roman" w:cs="Times New Roman"/>
          <w:sz w:val="28"/>
          <w:szCs w:val="28"/>
          <w:lang w:val="en-US"/>
        </w:rPr>
        <w:t>Packt</w:t>
      </w:r>
      <w:proofErr w:type="spellEnd"/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 Publishing,</w:t>
      </w:r>
    </w:p>
    <w:p w:rsidR="005D54D2" w:rsidRPr="00F561DC" w:rsidRDefault="005D54D2" w:rsidP="00607F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2015. – 286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>.</w:t>
      </w:r>
    </w:p>
    <w:p w:rsidR="00607F22" w:rsidRPr="00F561DC" w:rsidRDefault="00607F22" w:rsidP="00607F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54D2" w:rsidRPr="00F561DC" w:rsidRDefault="005D54D2" w:rsidP="00607F22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Афанасьев В.О. Развитие модели формирования бинокулярного</w:t>
      </w:r>
    </w:p>
    <w:p w:rsidR="005D54D2" w:rsidRPr="00F561DC" w:rsidRDefault="005D54D2" w:rsidP="00607F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изображения виртуальной 3D -среды. Программные продукты и системы. Гл. ред. м.-нар. Журнала «Проблемы теории и практики управления», Тверь, 4,2004. с.25-30.</w:t>
      </w:r>
    </w:p>
    <w:p w:rsidR="00607F22" w:rsidRPr="00F561DC" w:rsidRDefault="00607F22" w:rsidP="00607F2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D54D2" w:rsidRPr="00F561DC" w:rsidRDefault="005D54D2" w:rsidP="00607F22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Grigore C. </w:t>
      </w:r>
      <w:proofErr w:type="spellStart"/>
      <w:r w:rsidRPr="00F561DC">
        <w:rPr>
          <w:rFonts w:ascii="Times New Roman" w:hAnsi="Times New Roman" w:cs="Times New Roman"/>
          <w:sz w:val="28"/>
          <w:szCs w:val="28"/>
          <w:lang w:val="en-US"/>
        </w:rPr>
        <w:t>Burdea</w:t>
      </w:r>
      <w:proofErr w:type="spellEnd"/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, Philippe </w:t>
      </w:r>
      <w:proofErr w:type="spellStart"/>
      <w:r w:rsidRPr="00F561DC">
        <w:rPr>
          <w:rFonts w:ascii="Times New Roman" w:hAnsi="Times New Roman" w:cs="Times New Roman"/>
          <w:sz w:val="28"/>
          <w:szCs w:val="28"/>
          <w:lang w:val="en-US"/>
        </w:rPr>
        <w:t>Coiffet</w:t>
      </w:r>
      <w:proofErr w:type="spellEnd"/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 Virtual Reality Technology, Second</w:t>
      </w:r>
    </w:p>
    <w:p w:rsidR="005D54D2" w:rsidRPr="00F561DC" w:rsidRDefault="005D54D2" w:rsidP="00607F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561DC">
        <w:rPr>
          <w:rFonts w:ascii="Times New Roman" w:hAnsi="Times New Roman" w:cs="Times New Roman"/>
          <w:sz w:val="28"/>
          <w:szCs w:val="28"/>
          <w:lang w:val="en-US"/>
        </w:rPr>
        <w:t>Edition // 2003, 464p.</w:t>
      </w:r>
    </w:p>
    <w:p w:rsidR="00607F22" w:rsidRPr="00F561DC" w:rsidRDefault="00607F22" w:rsidP="00607F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607F22" w:rsidRPr="00F561DC" w:rsidRDefault="00607F22" w:rsidP="00607F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5D54D2" w:rsidRPr="00F561DC" w:rsidRDefault="005D54D2" w:rsidP="00607F22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Bradley Austin Davis, Karen </w:t>
      </w:r>
      <w:proofErr w:type="spellStart"/>
      <w:r w:rsidRPr="00F561DC">
        <w:rPr>
          <w:rFonts w:ascii="Times New Roman" w:hAnsi="Times New Roman" w:cs="Times New Roman"/>
          <w:sz w:val="28"/>
          <w:szCs w:val="28"/>
          <w:lang w:val="en-US"/>
        </w:rPr>
        <w:t>Bryla</w:t>
      </w:r>
      <w:proofErr w:type="spellEnd"/>
      <w:r w:rsidRPr="00F561DC">
        <w:rPr>
          <w:rFonts w:ascii="Times New Roman" w:hAnsi="Times New Roman" w:cs="Times New Roman"/>
          <w:sz w:val="28"/>
          <w:szCs w:val="28"/>
          <w:lang w:val="en-US"/>
        </w:rPr>
        <w:t>, Phillips Alexander Benton Oculus</w:t>
      </w:r>
    </w:p>
    <w:p w:rsidR="005D54D2" w:rsidRPr="00F561DC" w:rsidRDefault="005D54D2" w:rsidP="00607F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561DC">
        <w:rPr>
          <w:rFonts w:ascii="Times New Roman" w:hAnsi="Times New Roman" w:cs="Times New Roman"/>
          <w:sz w:val="28"/>
          <w:szCs w:val="28"/>
          <w:lang w:val="en-US"/>
        </w:rPr>
        <w:t>Rift in Action 1st Edition // 440</w:t>
      </w:r>
      <w:r w:rsidR="00607F22" w:rsidRPr="00F561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561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7F22" w:rsidRPr="00F561DC" w:rsidRDefault="00607F22" w:rsidP="00607F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5D54D2" w:rsidRPr="00F561DC" w:rsidRDefault="005D54D2" w:rsidP="00607F22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61DC">
        <w:rPr>
          <w:rFonts w:ascii="Times New Roman" w:hAnsi="Times New Roman" w:cs="Times New Roman"/>
          <w:sz w:val="28"/>
          <w:szCs w:val="28"/>
          <w:lang w:val="en-US"/>
        </w:rPr>
        <w:t>Burdea</w:t>
      </w:r>
      <w:proofErr w:type="spellEnd"/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F561DC">
        <w:rPr>
          <w:rFonts w:ascii="Times New Roman" w:hAnsi="Times New Roman" w:cs="Times New Roman"/>
          <w:sz w:val="28"/>
          <w:szCs w:val="28"/>
          <w:lang w:val="en-US"/>
        </w:rPr>
        <w:t>Coiffet</w:t>
      </w:r>
      <w:proofErr w:type="spellEnd"/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 P. Virtual Reality Technology. – New </w:t>
      </w:r>
      <w:proofErr w:type="gramStart"/>
      <w:r w:rsidRPr="00F561DC">
        <w:rPr>
          <w:rFonts w:ascii="Times New Roman" w:hAnsi="Times New Roman" w:cs="Times New Roman"/>
          <w:sz w:val="28"/>
          <w:szCs w:val="28"/>
          <w:lang w:val="en-US"/>
        </w:rPr>
        <w:t>York :</w:t>
      </w:r>
      <w:proofErr w:type="gramEnd"/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 John</w:t>
      </w:r>
    </w:p>
    <w:p w:rsidR="005D54D2" w:rsidRPr="00F561DC" w:rsidRDefault="005D54D2" w:rsidP="00607F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61DC">
        <w:rPr>
          <w:rFonts w:ascii="Times New Roman" w:hAnsi="Times New Roman" w:cs="Times New Roman"/>
          <w:sz w:val="28"/>
          <w:szCs w:val="28"/>
          <w:lang w:val="en-US"/>
        </w:rPr>
        <w:t>Wiley&amp;Sons</w:t>
      </w:r>
      <w:proofErr w:type="spellEnd"/>
      <w:r w:rsidRPr="00F561DC">
        <w:rPr>
          <w:rFonts w:ascii="Times New Roman" w:hAnsi="Times New Roman" w:cs="Times New Roman"/>
          <w:sz w:val="28"/>
          <w:szCs w:val="28"/>
          <w:lang w:val="en-US"/>
        </w:rPr>
        <w:t>, Inc, 1994.</w:t>
      </w:r>
    </w:p>
    <w:p w:rsidR="00607F22" w:rsidRPr="00F561DC" w:rsidRDefault="00607F22" w:rsidP="00607F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5D54D2" w:rsidRPr="00F561DC" w:rsidRDefault="005D54D2" w:rsidP="00607F22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Ольга Миловская: 3</w:t>
      </w:r>
      <w:r w:rsidRPr="00F561DC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Pr="00F561DC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F561DC">
        <w:rPr>
          <w:rFonts w:ascii="Times New Roman" w:hAnsi="Times New Roman" w:cs="Times New Roman"/>
          <w:sz w:val="28"/>
          <w:szCs w:val="28"/>
        </w:rPr>
        <w:t xml:space="preserve"> 2016. Дизайн интерьеров и</w:t>
      </w:r>
    </w:p>
    <w:p w:rsidR="005D54D2" w:rsidRPr="00F561DC" w:rsidRDefault="005D54D2" w:rsidP="00607F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561DC">
        <w:rPr>
          <w:rFonts w:ascii="Times New Roman" w:hAnsi="Times New Roman" w:cs="Times New Roman"/>
          <w:sz w:val="28"/>
          <w:szCs w:val="28"/>
        </w:rPr>
        <w:t>архитектуры.–</w:t>
      </w:r>
      <w:proofErr w:type="gramEnd"/>
      <w:r w:rsidRPr="00F561DC">
        <w:rPr>
          <w:rFonts w:ascii="Times New Roman" w:hAnsi="Times New Roman" w:cs="Times New Roman"/>
          <w:sz w:val="28"/>
          <w:szCs w:val="28"/>
        </w:rPr>
        <w:t xml:space="preserve"> Питер. 2016. – 368 с. SIBN: 978-5-496-02001</w:t>
      </w:r>
    </w:p>
    <w:p w:rsidR="00607F22" w:rsidRPr="00F561DC" w:rsidRDefault="00607F22" w:rsidP="00607F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7F22" w:rsidRPr="00F561DC" w:rsidRDefault="00607F22" w:rsidP="00607F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54D2" w:rsidRPr="00F561DC" w:rsidRDefault="00607F22" w:rsidP="00607F22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 </w:t>
      </w:r>
      <w:r w:rsidR="005D54D2" w:rsidRPr="00F561DC">
        <w:rPr>
          <w:rFonts w:ascii="Times New Roman" w:hAnsi="Times New Roman" w:cs="Times New Roman"/>
          <w:sz w:val="28"/>
          <w:szCs w:val="28"/>
        </w:rPr>
        <w:t xml:space="preserve">Келли Мэрдок. </w:t>
      </w:r>
      <w:proofErr w:type="spellStart"/>
      <w:r w:rsidR="005D54D2" w:rsidRPr="00F561DC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="005D54D2" w:rsidRPr="00F561DC">
        <w:rPr>
          <w:rFonts w:ascii="Times New Roman" w:hAnsi="Times New Roman" w:cs="Times New Roman"/>
          <w:sz w:val="28"/>
          <w:szCs w:val="28"/>
        </w:rPr>
        <w:t xml:space="preserve"> 3ds </w:t>
      </w:r>
      <w:proofErr w:type="spellStart"/>
      <w:r w:rsidR="005D54D2" w:rsidRPr="00F561DC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="005D54D2" w:rsidRPr="00F561DC">
        <w:rPr>
          <w:rFonts w:ascii="Times New Roman" w:hAnsi="Times New Roman" w:cs="Times New Roman"/>
          <w:sz w:val="28"/>
          <w:szCs w:val="28"/>
        </w:rPr>
        <w:t xml:space="preserve"> 2013. Библия пользователя</w:t>
      </w:r>
    </w:p>
    <w:p w:rsidR="005D54D2" w:rsidRPr="00F561DC" w:rsidRDefault="005D54D2" w:rsidP="00607F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Autodesk 3ds Max 2013 Bible. – </w:t>
      </w:r>
      <w:r w:rsidRPr="00F561DC">
        <w:rPr>
          <w:rFonts w:ascii="Times New Roman" w:hAnsi="Times New Roman" w:cs="Times New Roman"/>
          <w:sz w:val="28"/>
          <w:szCs w:val="28"/>
        </w:rPr>
        <w:t>М</w:t>
      </w:r>
      <w:r w:rsidRPr="00F561DC">
        <w:rPr>
          <w:rFonts w:ascii="Times New Roman" w:hAnsi="Times New Roman" w:cs="Times New Roman"/>
          <w:sz w:val="28"/>
          <w:szCs w:val="28"/>
          <w:lang w:val="en-US"/>
        </w:rPr>
        <w:t>.: «</w:t>
      </w:r>
      <w:r w:rsidRPr="00F561DC">
        <w:rPr>
          <w:rFonts w:ascii="Times New Roman" w:hAnsi="Times New Roman" w:cs="Times New Roman"/>
          <w:sz w:val="28"/>
          <w:szCs w:val="28"/>
        </w:rPr>
        <w:t>Диалектика</w:t>
      </w:r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», 2013. – 816 </w:t>
      </w:r>
      <w:r w:rsidRPr="00F561DC">
        <w:rPr>
          <w:rFonts w:ascii="Times New Roman" w:hAnsi="Times New Roman" w:cs="Times New Roman"/>
          <w:sz w:val="28"/>
          <w:szCs w:val="28"/>
        </w:rPr>
        <w:t>с</w:t>
      </w:r>
      <w:r w:rsidRPr="00F561DC">
        <w:rPr>
          <w:rFonts w:ascii="Times New Roman" w:hAnsi="Times New Roman" w:cs="Times New Roman"/>
          <w:sz w:val="28"/>
          <w:szCs w:val="28"/>
          <w:lang w:val="en-US"/>
        </w:rPr>
        <w:t>. – ISBN 978-5-8459-1817-8.</w:t>
      </w:r>
    </w:p>
    <w:p w:rsidR="00607F22" w:rsidRPr="00F561DC" w:rsidRDefault="00E2512A" w:rsidP="00E25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1D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2512A" w:rsidRPr="00F561DC" w:rsidRDefault="00E2512A" w:rsidP="00E2512A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Бонд Джереми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Гибсон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 xml:space="preserve"> и C#.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Геймдев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 xml:space="preserve"> от идеи до реализации.</w:t>
      </w:r>
    </w:p>
    <w:p w:rsidR="00E2512A" w:rsidRPr="00F561DC" w:rsidRDefault="00E2512A" w:rsidP="00E2512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2-е изд. – СПб.: Питер, 2019. 928 с.</w:t>
      </w:r>
    </w:p>
    <w:p w:rsidR="00E2512A" w:rsidRPr="00F561DC" w:rsidRDefault="00E2512A" w:rsidP="00E251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512A" w:rsidRPr="00F561DC" w:rsidRDefault="00E2512A" w:rsidP="00E2512A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 xml:space="preserve">Майкл </w:t>
      </w:r>
      <w:proofErr w:type="spellStart"/>
      <w:r w:rsidRPr="00F561DC">
        <w:rPr>
          <w:rFonts w:ascii="Times New Roman" w:hAnsi="Times New Roman" w:cs="Times New Roman"/>
          <w:sz w:val="28"/>
          <w:szCs w:val="28"/>
        </w:rPr>
        <w:t>Доусон</w:t>
      </w:r>
      <w:proofErr w:type="spellEnd"/>
      <w:r w:rsidRPr="00F561DC">
        <w:rPr>
          <w:rFonts w:ascii="Times New Roman" w:hAnsi="Times New Roman" w:cs="Times New Roman"/>
          <w:sz w:val="28"/>
          <w:szCs w:val="28"/>
        </w:rPr>
        <w:t>. Изучаем C++ через программирование видеоигр. –</w:t>
      </w:r>
    </w:p>
    <w:p w:rsidR="00E2512A" w:rsidRPr="00F561DC" w:rsidRDefault="00E2512A" w:rsidP="00E2512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t>СПб.: Питер, 2016. 352 с.</w:t>
      </w:r>
    </w:p>
    <w:p w:rsidR="00E2512A" w:rsidRPr="00F561DC" w:rsidRDefault="00E2512A" w:rsidP="00E251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61DC">
        <w:rPr>
          <w:rFonts w:ascii="Times New Roman" w:hAnsi="Times New Roman" w:cs="Times New Roman"/>
          <w:sz w:val="28"/>
          <w:szCs w:val="28"/>
        </w:rPr>
        <w:lastRenderedPageBreak/>
        <w:t>Список Интернет-ресурсов</w:t>
      </w:r>
    </w:p>
    <w:p w:rsidR="005D54D2" w:rsidRPr="00F561DC" w:rsidRDefault="005D54D2" w:rsidP="00E2512A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Slic3r Manual - Welcome to the Slic3r Manual </w:t>
      </w:r>
    </w:p>
    <w:p w:rsidR="005D54D2" w:rsidRPr="00F561DC" w:rsidRDefault="00607F22" w:rsidP="00E2512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561D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D54D2"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RL: </w:t>
      </w:r>
      <w:hyperlink r:id="rId8" w:history="1">
        <w:r w:rsidRPr="00F561D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http://manual.slic3r.org/</w:t>
        </w:r>
      </w:hyperlink>
    </w:p>
    <w:p w:rsidR="00607F22" w:rsidRPr="00F561DC" w:rsidRDefault="00607F22" w:rsidP="00E251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561DC" w:rsidRDefault="005D54D2" w:rsidP="00E2512A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VR rendering with Blender - VR viewing with VRAIS </w:t>
      </w:r>
      <w:r w:rsidR="00607F22" w:rsidRPr="00F561D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 YouTube</w:t>
      </w:r>
      <w:r w:rsidR="00607F22" w:rsidRPr="00F561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54D2" w:rsidRPr="00F561DC" w:rsidRDefault="00F561DC" w:rsidP="00F561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561DC">
        <w:rPr>
          <w:rFonts w:ascii="Times New Roman" w:hAnsi="Times New Roman" w:cs="Times New Roman"/>
          <w:sz w:val="28"/>
          <w:lang w:val="en-US"/>
        </w:rPr>
        <w:t>URL</w:t>
      </w:r>
      <w:r w:rsidRPr="00F561DC">
        <w:rPr>
          <w:lang w:val="en-US"/>
        </w:rPr>
        <w:t xml:space="preserve"> </w:t>
      </w:r>
      <w:hyperlink r:id="rId9" w:history="1">
        <w:r w:rsidRPr="00F561D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https://www.youtube.com/watch?v=SMhGEu9LmYw</w:t>
        </w:r>
      </w:hyperlink>
    </w:p>
    <w:p w:rsidR="00E2512A" w:rsidRPr="00F561DC" w:rsidRDefault="00E2512A" w:rsidP="00E251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04CA4" w:rsidRPr="00F561DC" w:rsidRDefault="00F04CA4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04CA4" w:rsidRPr="00F561DC" w:rsidRDefault="00F04CA4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3C1E73" w:rsidRPr="00F561DC" w:rsidRDefault="003C1E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61DC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F04CA4" w:rsidRPr="00F561DC" w:rsidRDefault="003C1E73" w:rsidP="003C1E73">
      <w:pPr>
        <w:pStyle w:val="11"/>
      </w:pPr>
      <w:bookmarkStart w:id="11" w:name="_Toc106743827"/>
      <w:r w:rsidRPr="00F561DC">
        <w:lastRenderedPageBreak/>
        <w:t>Приложение 1. Календарно-тематическое планирование</w:t>
      </w:r>
      <w:bookmarkEnd w:id="11"/>
    </w:p>
    <w:p w:rsidR="003C1E73" w:rsidRPr="00F561DC" w:rsidRDefault="003C1E73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6060"/>
        <w:gridCol w:w="1686"/>
      </w:tblGrid>
      <w:tr w:rsidR="003C1E73" w:rsidRPr="00F561DC" w:rsidTr="00B96839">
        <w:tc>
          <w:tcPr>
            <w:tcW w:w="1598" w:type="dxa"/>
            <w:vAlign w:val="center"/>
          </w:tcPr>
          <w:p w:rsidR="003C1E73" w:rsidRPr="00F561DC" w:rsidRDefault="003C1E73" w:rsidP="003C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Дата проведения урока</w:t>
            </w:r>
          </w:p>
        </w:tc>
        <w:tc>
          <w:tcPr>
            <w:tcW w:w="6060" w:type="dxa"/>
            <w:vAlign w:val="center"/>
          </w:tcPr>
          <w:p w:rsidR="003C1E73" w:rsidRPr="00F561DC" w:rsidRDefault="003C1E73" w:rsidP="00D7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686" w:type="dxa"/>
            <w:vAlign w:val="center"/>
          </w:tcPr>
          <w:p w:rsidR="003C1E73" w:rsidRPr="00F561DC" w:rsidRDefault="003C1E73" w:rsidP="00D7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C1E73" w:rsidRPr="00F561DC" w:rsidTr="00D73DDF">
        <w:tc>
          <w:tcPr>
            <w:tcW w:w="9344" w:type="dxa"/>
            <w:gridSpan w:val="3"/>
          </w:tcPr>
          <w:p w:rsidR="003C1E73" w:rsidRPr="00F561DC" w:rsidRDefault="008B6BA7" w:rsidP="008B6BA7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F561DC">
              <w:rPr>
                <w:b/>
                <w:color w:val="000000"/>
                <w:sz w:val="28"/>
                <w:szCs w:val="28"/>
              </w:rPr>
              <w:t>Раздел 1. Введение в AR/VR.</w:t>
            </w:r>
          </w:p>
        </w:tc>
      </w:tr>
      <w:tr w:rsidR="00B96839" w:rsidRPr="00F561DC" w:rsidTr="00B96839">
        <w:tc>
          <w:tcPr>
            <w:tcW w:w="1598" w:type="dxa"/>
          </w:tcPr>
          <w:p w:rsidR="00B96839" w:rsidRPr="00F561DC" w:rsidRDefault="00B96839" w:rsidP="00B96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i/>
                <w:sz w:val="28"/>
                <w:szCs w:val="28"/>
              </w:rPr>
              <w:t>15.09.2022</w:t>
            </w:r>
          </w:p>
        </w:tc>
        <w:tc>
          <w:tcPr>
            <w:tcW w:w="6060" w:type="dxa"/>
          </w:tcPr>
          <w:p w:rsidR="00B96839" w:rsidRPr="00F561DC" w:rsidRDefault="00B96839" w:rsidP="00B96839">
            <w:pPr>
              <w:pStyle w:val="aa"/>
              <w:spacing w:after="0"/>
            </w:pPr>
            <w:r w:rsidRPr="00F561DC">
              <w:rPr>
                <w:color w:val="000000"/>
                <w:sz w:val="28"/>
                <w:szCs w:val="28"/>
              </w:rPr>
              <w:t>Вводное занятие. Техника безопасности.</w:t>
            </w:r>
            <w:r w:rsidRPr="00F561DC">
              <w:rPr>
                <w:color w:val="000000"/>
                <w:sz w:val="22"/>
                <w:szCs w:val="22"/>
              </w:rPr>
              <w:t xml:space="preserve"> </w:t>
            </w:r>
            <w:r w:rsidRPr="00F561DC">
              <w:rPr>
                <w:color w:val="000000"/>
                <w:sz w:val="28"/>
                <w:szCs w:val="28"/>
              </w:rPr>
              <w:t>Опрос.</w:t>
            </w:r>
          </w:p>
        </w:tc>
        <w:tc>
          <w:tcPr>
            <w:tcW w:w="1686" w:type="dxa"/>
          </w:tcPr>
          <w:p w:rsidR="00B96839" w:rsidRPr="00F561DC" w:rsidRDefault="00B96839" w:rsidP="00B9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6839" w:rsidRPr="00F561DC" w:rsidTr="00B96839">
        <w:tc>
          <w:tcPr>
            <w:tcW w:w="1598" w:type="dxa"/>
          </w:tcPr>
          <w:p w:rsidR="00B96839" w:rsidRPr="00F561DC" w:rsidRDefault="00B96839" w:rsidP="00B96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i/>
                <w:sz w:val="28"/>
                <w:szCs w:val="28"/>
              </w:rPr>
              <w:t>22.09.2022</w:t>
            </w:r>
          </w:p>
        </w:tc>
        <w:tc>
          <w:tcPr>
            <w:tcW w:w="6060" w:type="dxa"/>
          </w:tcPr>
          <w:p w:rsidR="00B96839" w:rsidRPr="00F561DC" w:rsidRDefault="00B96839" w:rsidP="00B96839">
            <w:pPr>
              <w:pStyle w:val="aa"/>
              <w:spacing w:after="0"/>
            </w:pPr>
            <w:r w:rsidRPr="00F561DC">
              <w:rPr>
                <w:color w:val="000000"/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1686" w:type="dxa"/>
          </w:tcPr>
          <w:p w:rsidR="00B96839" w:rsidRPr="00F561DC" w:rsidRDefault="00B96839" w:rsidP="00B9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after="0"/>
            </w:pPr>
            <w:r w:rsidRPr="00F561DC">
              <w:rPr>
                <w:color w:val="000000"/>
                <w:sz w:val="28"/>
                <w:szCs w:val="28"/>
              </w:rPr>
              <w:t>Вводное занятие. Техника безопасности.</w:t>
            </w:r>
            <w:r w:rsidRPr="00F561DC">
              <w:rPr>
                <w:color w:val="000000"/>
                <w:sz w:val="22"/>
                <w:szCs w:val="22"/>
              </w:rPr>
              <w:t xml:space="preserve"> </w:t>
            </w:r>
            <w:r w:rsidRPr="00F561DC">
              <w:rPr>
                <w:color w:val="000000"/>
                <w:sz w:val="28"/>
                <w:szCs w:val="28"/>
              </w:rPr>
              <w:t>Опрос.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Демонстрация VR-оборудования и его возможностей, объяснение принципов работы устройств и технических характеристик.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Демонстрация VR-оборудования и его возможностей, объяснение принципов работы устройств и технических характеристик.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Демонстрация VR-оборудования и его</w:t>
            </w:r>
            <w:r w:rsidR="00600CD5">
              <w:rPr>
                <w:color w:val="000000"/>
                <w:sz w:val="28"/>
                <w:szCs w:val="28"/>
              </w:rPr>
              <w:t xml:space="preserve"> </w:t>
            </w:r>
            <w:r w:rsidRPr="00F561DC">
              <w:rPr>
                <w:color w:val="000000"/>
                <w:sz w:val="28"/>
                <w:szCs w:val="28"/>
              </w:rPr>
              <w:t>возможностей, объяснение принципов работы устройств и технических характеристик.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самых значимых приложений и компаний отрасли виртуальной реальности. Основные правила и принципы разработки VR/AR-проектов.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самых значимых приложений и компаний отрасли виртуальной реальности. Основные правила и принципы разработки VR/AR-проектов.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самых значимых приложений и компаний отрасли виртуальной реальности. Основные правила и принципы разработки VR/AR-проектов.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знаний.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знаний.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знаний.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9344" w:type="dxa"/>
            <w:gridSpan w:val="3"/>
          </w:tcPr>
          <w:p w:rsidR="008B6BA7" w:rsidRPr="00F561DC" w:rsidRDefault="008B6BA7" w:rsidP="008B6BA7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F561DC">
              <w:rPr>
                <w:b/>
                <w:color w:val="000000"/>
                <w:sz w:val="28"/>
                <w:szCs w:val="28"/>
              </w:rPr>
              <w:t>Раздел 2. Среда разработки и программные компоненты.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цифровой графики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цифровой графики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Многослойные изображения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Многослойные изображения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Коррекция готовых изображений, оформление текста. Создание текстур, метод бесшовного соединения. Использование фильтров.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Коррекция готовых изображений, оформление текста. Создание текстур, метод бесшовного соединения. Использование фильтров.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Знакомство с понятием 3D-моделирование, сфера применения, этапы создания 3D модели, основные понятия.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Знакомство с понятием 3D-моделирование, сфера применения, этапы создания 3D модели, основные понятия.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Изучение интерфейса 3D редакторов, основные инструменты, примитивы.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Изучение интерфейса 3D редакторов, основные инструменты, примитивы.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модификаторов.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модификаторов.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Моделирование сложного 3D объекта. Полигоны, 3D меши. Перспектива.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Моделирование сложного 3D объекта.</w:t>
            </w:r>
            <w:r w:rsidR="00600CD5">
              <w:rPr>
                <w:color w:val="000000"/>
                <w:sz w:val="28"/>
                <w:szCs w:val="28"/>
              </w:rPr>
              <w:t xml:space="preserve"> </w:t>
            </w:r>
            <w:r w:rsidRPr="00F561DC">
              <w:rPr>
                <w:color w:val="000000"/>
                <w:sz w:val="28"/>
                <w:szCs w:val="28"/>
              </w:rPr>
              <w:t>Полигоны, 3D меши. Перспектива.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Интерфейс, основные инструменты,</w:t>
            </w:r>
          </w:p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методы, консоль и работа с ошибками,</w:t>
            </w:r>
          </w:p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 xml:space="preserve">магазины </w:t>
            </w:r>
            <w:proofErr w:type="spellStart"/>
            <w:r w:rsidRPr="00F561DC">
              <w:rPr>
                <w:color w:val="000000"/>
                <w:sz w:val="28"/>
                <w:szCs w:val="28"/>
              </w:rPr>
              <w:t>ассетов</w:t>
            </w:r>
            <w:proofErr w:type="spellEnd"/>
            <w:r w:rsidRPr="00F561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561DC">
              <w:rPr>
                <w:color w:val="000000"/>
                <w:sz w:val="28"/>
                <w:szCs w:val="28"/>
              </w:rPr>
              <w:t>префабы</w:t>
            </w:r>
            <w:proofErr w:type="spellEnd"/>
            <w:r w:rsidRPr="00F561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561DC">
              <w:rPr>
                <w:color w:val="000000"/>
                <w:sz w:val="28"/>
                <w:szCs w:val="28"/>
              </w:rPr>
              <w:t>блупринты</w:t>
            </w:r>
            <w:proofErr w:type="spellEnd"/>
            <w:r w:rsidRPr="00F561DC">
              <w:rPr>
                <w:color w:val="000000"/>
                <w:sz w:val="28"/>
                <w:szCs w:val="28"/>
              </w:rPr>
              <w:t>,</w:t>
            </w:r>
          </w:p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proofErr w:type="spellStart"/>
            <w:r w:rsidRPr="00F561DC">
              <w:rPr>
                <w:color w:val="000000"/>
                <w:sz w:val="28"/>
                <w:szCs w:val="28"/>
              </w:rPr>
              <w:t>ноды</w:t>
            </w:r>
            <w:proofErr w:type="spellEnd"/>
            <w:r w:rsidRPr="00F561DC">
              <w:rPr>
                <w:color w:val="000000"/>
                <w:sz w:val="28"/>
                <w:szCs w:val="28"/>
              </w:rPr>
              <w:t>, скрипты.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Интерфейс, основные инструменты,</w:t>
            </w:r>
          </w:p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методы, консоль и работа с ошибками,</w:t>
            </w:r>
          </w:p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 xml:space="preserve">магазины </w:t>
            </w:r>
            <w:proofErr w:type="spellStart"/>
            <w:r w:rsidRPr="00F561DC">
              <w:rPr>
                <w:color w:val="000000"/>
                <w:sz w:val="28"/>
                <w:szCs w:val="28"/>
              </w:rPr>
              <w:t>ассетов</w:t>
            </w:r>
            <w:proofErr w:type="spellEnd"/>
            <w:r w:rsidRPr="00F561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561DC">
              <w:rPr>
                <w:color w:val="000000"/>
                <w:sz w:val="28"/>
                <w:szCs w:val="28"/>
              </w:rPr>
              <w:t>префабы</w:t>
            </w:r>
            <w:proofErr w:type="spellEnd"/>
            <w:r w:rsidRPr="00F561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561DC">
              <w:rPr>
                <w:color w:val="000000"/>
                <w:sz w:val="28"/>
                <w:szCs w:val="28"/>
              </w:rPr>
              <w:t>блупринты</w:t>
            </w:r>
            <w:proofErr w:type="spellEnd"/>
            <w:r w:rsidRPr="00F561DC">
              <w:rPr>
                <w:color w:val="000000"/>
                <w:sz w:val="28"/>
                <w:szCs w:val="28"/>
              </w:rPr>
              <w:t>,</w:t>
            </w:r>
          </w:p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proofErr w:type="spellStart"/>
            <w:r w:rsidRPr="00F561DC">
              <w:rPr>
                <w:color w:val="000000"/>
                <w:sz w:val="28"/>
                <w:szCs w:val="28"/>
              </w:rPr>
              <w:t>ноды</w:t>
            </w:r>
            <w:proofErr w:type="spellEnd"/>
            <w:r w:rsidRPr="00F561DC">
              <w:rPr>
                <w:color w:val="000000"/>
                <w:sz w:val="28"/>
                <w:szCs w:val="28"/>
              </w:rPr>
              <w:t>, скрипты.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9344" w:type="dxa"/>
            <w:gridSpan w:val="3"/>
          </w:tcPr>
          <w:p w:rsidR="008B6BA7" w:rsidRPr="00F561DC" w:rsidRDefault="008B6BA7" w:rsidP="008B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 Построение рабочих сценариев реализации.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Освещение, ландшафт, физика объектов.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Освещение, ландшафт, физика объектов.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Освещение, ландшафт, физика объектов.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Освещение, ландшафт, физика объектов.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Пользовательский интерфейс,</w:t>
            </w:r>
          </w:p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перемещение между сценами.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Пользовательский интерфейс,</w:t>
            </w:r>
          </w:p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перемещение между сценами.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Пользовательский интерфейс,</w:t>
            </w:r>
          </w:p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перемещение между сценами.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Пользовательский интерфейс,</w:t>
            </w:r>
          </w:p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перемещение между сценами.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материалов и текстур, простая анимация, импорт объектов в проект.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материалов и текстур, простая анимация, импорт объектов в проект.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материалов и текстур, простая анимация, импорт объектов в проект.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материалов и текстур, простая анимация, импорт объектов в проект.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материалов и текстур, простая анимация, импорт объектов в проект.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материалов и текстур, простая анимация, импорт объектов в проект.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материалов и текстур, простая анимация, импорт объектов в проект.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материалов и текстур, простая анимация, импорт объектов в проект.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B96839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базовых конструкций С-подобных языков для разработки VR-приложений.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Компиляция, сборка элементов приложения.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Компиляция, сборка элементов приложения.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Компиляция, сборка элементов приложения.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b/>
              </w:rPr>
            </w:pPr>
            <w:r w:rsidRPr="00F561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Компиляция, сборка элементов приложения.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9344" w:type="dxa"/>
            <w:gridSpan w:val="3"/>
          </w:tcPr>
          <w:p w:rsidR="008B6BA7" w:rsidRPr="00F561DC" w:rsidRDefault="00B94ACA" w:rsidP="00B94ACA">
            <w:pPr>
              <w:pStyle w:val="aa"/>
              <w:jc w:val="center"/>
              <w:rPr>
                <w:b/>
              </w:rPr>
            </w:pPr>
            <w:r w:rsidRPr="00F561DC">
              <w:rPr>
                <w:b/>
                <w:color w:val="000000"/>
                <w:sz w:val="28"/>
                <w:szCs w:val="28"/>
              </w:rPr>
              <w:t>Раздел 4. Работа над проектом.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 AR-технологии и платформы дополненной реальности.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 AR-технологии и платформы дополненной реальности.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Разработка собственных AR-приложений.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Разработка собственных AR-приложений.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Разработка собственных AR-приложений.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Разработка собственных AR-приложений.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Подготовка к защите AR-проекта. Разработка презентации для представления VR/AR-проектов.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Подготовка к защите AR-проекта. Разработка презентации для представления VR/AR-проектов.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Итоговая оценка знаний.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Итоговая оценка знаний.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Защита годового проекта.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BA7" w:rsidRPr="00F561DC" w:rsidTr="000646AE">
        <w:tc>
          <w:tcPr>
            <w:tcW w:w="1598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B6BA7" w:rsidRPr="00F561DC" w:rsidRDefault="008B6BA7" w:rsidP="008B6BA7">
            <w:pPr>
              <w:pStyle w:val="aa"/>
              <w:spacing w:before="0" w:beforeAutospacing="0" w:after="0" w:afterAutospacing="0"/>
            </w:pPr>
            <w:r w:rsidRPr="00F561DC">
              <w:rPr>
                <w:color w:val="000000"/>
                <w:sz w:val="28"/>
                <w:szCs w:val="28"/>
              </w:rPr>
              <w:t>Защита годового проекта.</w:t>
            </w:r>
          </w:p>
        </w:tc>
        <w:tc>
          <w:tcPr>
            <w:tcW w:w="1686" w:type="dxa"/>
          </w:tcPr>
          <w:p w:rsidR="008B6BA7" w:rsidRPr="00F561DC" w:rsidRDefault="008B6BA7" w:rsidP="008B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E73" w:rsidRPr="00F561DC" w:rsidTr="00B96839">
        <w:tc>
          <w:tcPr>
            <w:tcW w:w="1598" w:type="dxa"/>
          </w:tcPr>
          <w:p w:rsidR="003C1E73" w:rsidRPr="00F561DC" w:rsidRDefault="003C1E73" w:rsidP="00D73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3C1E73" w:rsidRPr="00F561DC" w:rsidRDefault="003C1E73" w:rsidP="00D73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86" w:type="dxa"/>
          </w:tcPr>
          <w:p w:rsidR="003C1E73" w:rsidRPr="00F561DC" w:rsidRDefault="003C1E73" w:rsidP="00D7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D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3C1E73" w:rsidRPr="00F561DC" w:rsidRDefault="003C1E73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1E73" w:rsidRPr="00F561DC" w:rsidRDefault="003C1E73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1E73" w:rsidRPr="00F561DC" w:rsidRDefault="003C1E73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4CA4" w:rsidRPr="00F561DC" w:rsidRDefault="00F04CA4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04CA4" w:rsidRPr="00F561DC" w:rsidSect="00617C28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AF4" w:rsidRDefault="00A56AF4" w:rsidP="00617C28">
      <w:pPr>
        <w:spacing w:after="0" w:line="240" w:lineRule="auto"/>
      </w:pPr>
      <w:r>
        <w:separator/>
      </w:r>
    </w:p>
  </w:endnote>
  <w:endnote w:type="continuationSeparator" w:id="0">
    <w:p w:rsidR="00A56AF4" w:rsidRDefault="00A56AF4" w:rsidP="0061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994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46AE" w:rsidRPr="00617C28" w:rsidRDefault="000646AE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7C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7C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7C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C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46AE" w:rsidRDefault="000646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AF4" w:rsidRDefault="00A56AF4" w:rsidP="00617C28">
      <w:pPr>
        <w:spacing w:after="0" w:line="240" w:lineRule="auto"/>
      </w:pPr>
      <w:r>
        <w:separator/>
      </w:r>
    </w:p>
  </w:footnote>
  <w:footnote w:type="continuationSeparator" w:id="0">
    <w:p w:rsidR="00A56AF4" w:rsidRDefault="00A56AF4" w:rsidP="0061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E5C"/>
    <w:multiLevelType w:val="hybridMultilevel"/>
    <w:tmpl w:val="3A40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A40"/>
    <w:multiLevelType w:val="hybridMultilevel"/>
    <w:tmpl w:val="D9C29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A359A9"/>
    <w:multiLevelType w:val="hybridMultilevel"/>
    <w:tmpl w:val="11D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D42BB"/>
    <w:multiLevelType w:val="hybridMultilevel"/>
    <w:tmpl w:val="76CE2306"/>
    <w:lvl w:ilvl="0" w:tplc="F8D49E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F81798"/>
    <w:multiLevelType w:val="hybridMultilevel"/>
    <w:tmpl w:val="8396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4E98"/>
    <w:multiLevelType w:val="hybridMultilevel"/>
    <w:tmpl w:val="B8DC8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79626F"/>
    <w:multiLevelType w:val="hybridMultilevel"/>
    <w:tmpl w:val="31DC0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072480"/>
    <w:multiLevelType w:val="hybridMultilevel"/>
    <w:tmpl w:val="1092F232"/>
    <w:lvl w:ilvl="0" w:tplc="F8D49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3E07BF"/>
    <w:multiLevelType w:val="hybridMultilevel"/>
    <w:tmpl w:val="C3F0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85EA1"/>
    <w:multiLevelType w:val="hybridMultilevel"/>
    <w:tmpl w:val="0396D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1D3B65"/>
    <w:multiLevelType w:val="hybridMultilevel"/>
    <w:tmpl w:val="875A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63678"/>
    <w:multiLevelType w:val="hybridMultilevel"/>
    <w:tmpl w:val="D54A330C"/>
    <w:lvl w:ilvl="0" w:tplc="F8D49E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9C434B"/>
    <w:multiLevelType w:val="hybridMultilevel"/>
    <w:tmpl w:val="8396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28"/>
    <w:rsid w:val="00003501"/>
    <w:rsid w:val="000646AE"/>
    <w:rsid w:val="000676EB"/>
    <w:rsid w:val="0009621E"/>
    <w:rsid w:val="00121376"/>
    <w:rsid w:val="0013283A"/>
    <w:rsid w:val="002E2953"/>
    <w:rsid w:val="002E6E68"/>
    <w:rsid w:val="002F3D24"/>
    <w:rsid w:val="002F6DD9"/>
    <w:rsid w:val="00336E0F"/>
    <w:rsid w:val="00393034"/>
    <w:rsid w:val="003C1E73"/>
    <w:rsid w:val="003E632A"/>
    <w:rsid w:val="00410ABD"/>
    <w:rsid w:val="00457A9F"/>
    <w:rsid w:val="00470D54"/>
    <w:rsid w:val="004B31AF"/>
    <w:rsid w:val="004E615F"/>
    <w:rsid w:val="005616ED"/>
    <w:rsid w:val="005B19A1"/>
    <w:rsid w:val="005D54D2"/>
    <w:rsid w:val="005E5CD9"/>
    <w:rsid w:val="005F142F"/>
    <w:rsid w:val="00600CD5"/>
    <w:rsid w:val="00607F22"/>
    <w:rsid w:val="00617C28"/>
    <w:rsid w:val="006316CB"/>
    <w:rsid w:val="00667118"/>
    <w:rsid w:val="006828BD"/>
    <w:rsid w:val="006964EC"/>
    <w:rsid w:val="006C3C99"/>
    <w:rsid w:val="006D08F7"/>
    <w:rsid w:val="006F3858"/>
    <w:rsid w:val="007562DC"/>
    <w:rsid w:val="00770793"/>
    <w:rsid w:val="0089710A"/>
    <w:rsid w:val="008B3178"/>
    <w:rsid w:val="008B6BA7"/>
    <w:rsid w:val="008C36B3"/>
    <w:rsid w:val="008E758D"/>
    <w:rsid w:val="00905FC7"/>
    <w:rsid w:val="009458D1"/>
    <w:rsid w:val="00947099"/>
    <w:rsid w:val="009853A2"/>
    <w:rsid w:val="009E7514"/>
    <w:rsid w:val="00A20849"/>
    <w:rsid w:val="00A56AF4"/>
    <w:rsid w:val="00A604F4"/>
    <w:rsid w:val="00AA1EF1"/>
    <w:rsid w:val="00AA4D9D"/>
    <w:rsid w:val="00AE7A01"/>
    <w:rsid w:val="00B52409"/>
    <w:rsid w:val="00B94ACA"/>
    <w:rsid w:val="00B96839"/>
    <w:rsid w:val="00BE6196"/>
    <w:rsid w:val="00C13BD5"/>
    <w:rsid w:val="00C3420E"/>
    <w:rsid w:val="00C45868"/>
    <w:rsid w:val="00C669FD"/>
    <w:rsid w:val="00CD6F1A"/>
    <w:rsid w:val="00CE09AC"/>
    <w:rsid w:val="00CE0E4E"/>
    <w:rsid w:val="00D73DDF"/>
    <w:rsid w:val="00D8784D"/>
    <w:rsid w:val="00E013CF"/>
    <w:rsid w:val="00E04673"/>
    <w:rsid w:val="00E14D23"/>
    <w:rsid w:val="00E2512A"/>
    <w:rsid w:val="00E32D28"/>
    <w:rsid w:val="00E93486"/>
    <w:rsid w:val="00EA4325"/>
    <w:rsid w:val="00EA462C"/>
    <w:rsid w:val="00F04CA4"/>
    <w:rsid w:val="00F22B30"/>
    <w:rsid w:val="00F55301"/>
    <w:rsid w:val="00F561DC"/>
    <w:rsid w:val="00F67EB2"/>
    <w:rsid w:val="00F84A89"/>
    <w:rsid w:val="00FA049D"/>
    <w:rsid w:val="00FA2B89"/>
    <w:rsid w:val="00FB3308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83742"/>
  <w15:chartTrackingRefBased/>
  <w15:docId w15:val="{011A4E36-D623-4CAD-8063-C160373F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20"/>
    <w:basedOn w:val="a"/>
    <w:next w:val="a"/>
    <w:link w:val="10"/>
    <w:uiPriority w:val="9"/>
    <w:qFormat/>
    <w:rsid w:val="00CE0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C28"/>
  </w:style>
  <w:style w:type="paragraph" w:styleId="a6">
    <w:name w:val="footer"/>
    <w:basedOn w:val="a"/>
    <w:link w:val="a7"/>
    <w:uiPriority w:val="99"/>
    <w:unhideWhenUsed/>
    <w:rsid w:val="0061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C28"/>
  </w:style>
  <w:style w:type="paragraph" w:styleId="a8">
    <w:name w:val="List Paragraph"/>
    <w:basedOn w:val="a"/>
    <w:uiPriority w:val="34"/>
    <w:qFormat/>
    <w:rsid w:val="00617C28"/>
    <w:pPr>
      <w:ind w:left="720"/>
      <w:contextualSpacing/>
    </w:pPr>
  </w:style>
  <w:style w:type="paragraph" w:customStyle="1" w:styleId="11">
    <w:name w:val="Стиль 1"/>
    <w:basedOn w:val="a"/>
    <w:next w:val="a"/>
    <w:link w:val="12"/>
    <w:qFormat/>
    <w:rsid w:val="005E5CD9"/>
    <w:pPr>
      <w:spacing w:after="0" w:line="24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aliases w:val="Заголовок 20 Знак"/>
    <w:basedOn w:val="a0"/>
    <w:link w:val="1"/>
    <w:uiPriority w:val="9"/>
    <w:rsid w:val="00CE0E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E0E4E"/>
    <w:pPr>
      <w:outlineLvl w:val="9"/>
    </w:pPr>
    <w:rPr>
      <w:lang w:eastAsia="ru-RU"/>
    </w:rPr>
  </w:style>
  <w:style w:type="character" w:customStyle="1" w:styleId="12">
    <w:name w:val="Стиль 1 Знак"/>
    <w:basedOn w:val="a0"/>
    <w:link w:val="11"/>
    <w:rsid w:val="005E5CD9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E0E4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AA1E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Normal (Web)"/>
    <w:basedOn w:val="a"/>
    <w:uiPriority w:val="99"/>
    <w:unhideWhenUsed/>
    <w:rsid w:val="005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07F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07F2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25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0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44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8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8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ual.slic3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MhGEu9Lm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169B-BC33-4C8D-8DFF-47275362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23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Разработчик</cp:lastModifiedBy>
  <cp:revision>60</cp:revision>
  <dcterms:created xsi:type="dcterms:W3CDTF">2022-06-29T07:46:00Z</dcterms:created>
  <dcterms:modified xsi:type="dcterms:W3CDTF">2022-06-29T12:41:00Z</dcterms:modified>
</cp:coreProperties>
</file>